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7C8A3" w14:textId="77777777" w:rsidR="003136F5" w:rsidRPr="003136F5" w:rsidRDefault="003136F5" w:rsidP="003136F5">
      <w:pPr>
        <w:spacing w:after="0"/>
        <w:jc w:val="both"/>
        <w:rPr>
          <w:rFonts w:ascii="Arial" w:eastAsia="Times New Roman" w:hAnsi="Arial" w:cs="Times New Roman"/>
          <w:szCs w:val="20"/>
          <w:lang w:eastAsia="en-GB"/>
        </w:rPr>
      </w:pPr>
    </w:p>
    <w:p w14:paraId="1B731E51" w14:textId="7F8A6707" w:rsidR="003136F5" w:rsidRPr="003136F5" w:rsidRDefault="003136F5" w:rsidP="003136F5">
      <w:pPr>
        <w:spacing w:after="0"/>
        <w:jc w:val="both"/>
        <w:rPr>
          <w:rFonts w:ascii="Arial" w:eastAsia="Times New Roman" w:hAnsi="Arial" w:cs="Times New Roman"/>
          <w:szCs w:val="20"/>
          <w:lang w:eastAsia="en-GB"/>
        </w:rPr>
      </w:pPr>
      <w:r w:rsidRPr="003136F5">
        <w:rPr>
          <w:rFonts w:ascii="Arial" w:eastAsia="Times New Roman" w:hAnsi="Arial" w:cs="Arial"/>
          <w:noProof/>
          <w:color w:val="000000"/>
          <w:sz w:val="24"/>
          <w:szCs w:val="24"/>
          <w:lang w:eastAsia="en-GB"/>
        </w:rPr>
        <w:drawing>
          <wp:inline distT="0" distB="0" distL="0" distR="0" wp14:anchorId="79ECA274" wp14:editId="06213E72">
            <wp:extent cx="2189892" cy="11049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hand horizontal.jpg"/>
                    <pic:cNvPicPr/>
                  </pic:nvPicPr>
                  <pic:blipFill rotWithShape="1">
                    <a:blip r:embed="rId8" cstate="print">
                      <a:extLst>
                        <a:ext uri="{28A0092B-C50C-407E-A947-70E740481C1C}">
                          <a14:useLocalDpi xmlns:a14="http://schemas.microsoft.com/office/drawing/2010/main" val="0"/>
                        </a:ext>
                      </a:extLst>
                    </a:blip>
                    <a:srcRect l="20355" t="29625" r="14749" b="24059"/>
                    <a:stretch/>
                  </pic:blipFill>
                  <pic:spPr bwMode="auto">
                    <a:xfrm>
                      <a:off x="0" y="0"/>
                      <a:ext cx="2200085" cy="1110043"/>
                    </a:xfrm>
                    <a:prstGeom prst="rect">
                      <a:avLst/>
                    </a:prstGeom>
                    <a:ln>
                      <a:noFill/>
                    </a:ln>
                    <a:extLst>
                      <a:ext uri="{53640926-AAD7-44D8-BBD7-CCE9431645EC}">
                        <a14:shadowObscured xmlns:a14="http://schemas.microsoft.com/office/drawing/2010/main"/>
                      </a:ext>
                    </a:extLst>
                  </pic:spPr>
                </pic:pic>
              </a:graphicData>
            </a:graphic>
          </wp:inline>
        </w:drawing>
      </w:r>
    </w:p>
    <w:p w14:paraId="2A5EC4EC" w14:textId="18F9995C" w:rsidR="003136F5" w:rsidRPr="003136F5" w:rsidRDefault="003136F5" w:rsidP="00BF03BB">
      <w:pPr>
        <w:spacing w:after="0"/>
        <w:jc w:val="center"/>
        <w:rPr>
          <w:rFonts w:ascii="Arial" w:eastAsia="Times New Roman" w:hAnsi="Arial" w:cs="Times New Roman"/>
          <w:b/>
          <w:szCs w:val="20"/>
          <w:lang w:eastAsia="en-GB"/>
        </w:rPr>
      </w:pPr>
      <w:r w:rsidRPr="003136F5">
        <w:rPr>
          <w:rFonts w:ascii="Arial" w:eastAsia="Times New Roman" w:hAnsi="Arial" w:cs="Times New Roman"/>
          <w:b/>
          <w:szCs w:val="20"/>
          <w:lang w:eastAsia="en-GB"/>
        </w:rPr>
        <w:t>Job Description</w:t>
      </w:r>
    </w:p>
    <w:p w14:paraId="10B54DC1" w14:textId="7B9F7592" w:rsidR="003136F5" w:rsidRDefault="003136F5" w:rsidP="003136F5">
      <w:pPr>
        <w:spacing w:after="0"/>
        <w:jc w:val="both"/>
        <w:rPr>
          <w:rFonts w:ascii="Arial" w:eastAsia="Times New Roman" w:hAnsi="Arial" w:cs="Times New Roman"/>
          <w:szCs w:val="20"/>
          <w:lang w:eastAsia="en-GB"/>
        </w:rPr>
      </w:pPr>
    </w:p>
    <w:p w14:paraId="2F6E4FF6" w14:textId="77777777" w:rsidR="00146816" w:rsidRPr="003136F5" w:rsidRDefault="00146816" w:rsidP="003136F5">
      <w:pPr>
        <w:spacing w:after="0"/>
        <w:jc w:val="both"/>
        <w:rPr>
          <w:rFonts w:ascii="Arial" w:eastAsia="Times New Roman" w:hAnsi="Arial" w:cs="Times New Roman"/>
          <w:szCs w:val="20"/>
          <w:lang w:eastAsia="en-GB"/>
        </w:rPr>
      </w:pPr>
    </w:p>
    <w:p w14:paraId="1674AB8C" w14:textId="77777777" w:rsidR="003136F5" w:rsidRPr="003136F5" w:rsidRDefault="003136F5" w:rsidP="003136F5">
      <w:pPr>
        <w:spacing w:after="0"/>
        <w:jc w:val="both"/>
        <w:rPr>
          <w:rFonts w:ascii="Arial" w:eastAsia="Times New Roman" w:hAnsi="Arial" w:cs="Times New Roman"/>
          <w:szCs w:val="20"/>
          <w:lang w:eastAsia="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946"/>
      </w:tblGrid>
      <w:tr w:rsidR="003136F5" w:rsidRPr="003136F5" w14:paraId="788A71D9" w14:textId="77777777" w:rsidTr="00950F5C">
        <w:tc>
          <w:tcPr>
            <w:tcW w:w="2836" w:type="dxa"/>
          </w:tcPr>
          <w:p w14:paraId="14E5E9D0" w14:textId="77777777" w:rsidR="003136F5" w:rsidRPr="003136F5" w:rsidRDefault="003136F5" w:rsidP="003136F5">
            <w:pPr>
              <w:spacing w:after="0"/>
              <w:rPr>
                <w:rFonts w:ascii="Arial" w:eastAsia="Times New Roman" w:hAnsi="Arial" w:cs="Times New Roman"/>
                <w:b/>
                <w:szCs w:val="20"/>
                <w:lang w:eastAsia="en-GB"/>
              </w:rPr>
            </w:pPr>
            <w:r w:rsidRPr="003136F5">
              <w:rPr>
                <w:rFonts w:ascii="Arial" w:eastAsia="Times New Roman" w:hAnsi="Arial" w:cs="Times New Roman"/>
                <w:b/>
                <w:szCs w:val="20"/>
                <w:lang w:eastAsia="en-GB"/>
              </w:rPr>
              <w:t>Post Title:</w:t>
            </w:r>
          </w:p>
        </w:tc>
        <w:tc>
          <w:tcPr>
            <w:tcW w:w="6946" w:type="dxa"/>
          </w:tcPr>
          <w:p w14:paraId="53477CC5" w14:textId="2F84D0D8" w:rsidR="003136F5" w:rsidRPr="00146816" w:rsidRDefault="006B212E" w:rsidP="003136F5">
            <w:pPr>
              <w:spacing w:after="0"/>
              <w:jc w:val="both"/>
              <w:rPr>
                <w:rFonts w:ascii="Arial" w:eastAsia="Times New Roman" w:hAnsi="Arial" w:cs="Times New Roman"/>
                <w:szCs w:val="20"/>
                <w:lang w:eastAsia="en-GB"/>
              </w:rPr>
            </w:pPr>
            <w:r>
              <w:rPr>
                <w:rFonts w:ascii="Arial" w:eastAsia="Times New Roman" w:hAnsi="Arial" w:cs="Times New Roman"/>
                <w:szCs w:val="20"/>
                <w:lang w:eastAsia="en-GB"/>
              </w:rPr>
              <w:t xml:space="preserve">Fundraising Manager </w:t>
            </w:r>
            <w:r w:rsidR="0009736C">
              <w:rPr>
                <w:rFonts w:ascii="Arial" w:eastAsia="Times New Roman" w:hAnsi="Arial" w:cs="Times New Roman"/>
                <w:szCs w:val="20"/>
                <w:lang w:eastAsia="en-GB"/>
              </w:rPr>
              <w:t xml:space="preserve"> </w:t>
            </w:r>
          </w:p>
        </w:tc>
      </w:tr>
      <w:tr w:rsidR="003136F5" w:rsidRPr="003136F5" w14:paraId="57258625" w14:textId="77777777" w:rsidTr="00950F5C">
        <w:tc>
          <w:tcPr>
            <w:tcW w:w="2836" w:type="dxa"/>
          </w:tcPr>
          <w:p w14:paraId="723E7B54" w14:textId="56888769" w:rsidR="003136F5" w:rsidRPr="003136F5" w:rsidRDefault="00146816" w:rsidP="003136F5">
            <w:pPr>
              <w:spacing w:after="0"/>
              <w:rPr>
                <w:rFonts w:ascii="Arial" w:eastAsia="Times New Roman" w:hAnsi="Arial" w:cs="Times New Roman"/>
                <w:b/>
                <w:szCs w:val="20"/>
                <w:lang w:eastAsia="en-GB"/>
              </w:rPr>
            </w:pPr>
            <w:r>
              <w:rPr>
                <w:rFonts w:ascii="Arial" w:eastAsia="Times New Roman" w:hAnsi="Arial" w:cs="Times New Roman"/>
                <w:b/>
                <w:szCs w:val="20"/>
                <w:lang w:eastAsia="en-GB"/>
              </w:rPr>
              <w:t>Salary</w:t>
            </w:r>
          </w:p>
        </w:tc>
        <w:tc>
          <w:tcPr>
            <w:tcW w:w="6946" w:type="dxa"/>
          </w:tcPr>
          <w:p w14:paraId="620E3C20" w14:textId="06B757B9" w:rsidR="003136F5" w:rsidRPr="003136F5" w:rsidRDefault="003136F5" w:rsidP="003136F5">
            <w:pPr>
              <w:spacing w:after="0"/>
              <w:jc w:val="both"/>
              <w:rPr>
                <w:rFonts w:ascii="Arial" w:eastAsia="Times New Roman" w:hAnsi="Arial" w:cs="Times New Roman"/>
                <w:szCs w:val="20"/>
                <w:lang w:eastAsia="en-GB"/>
              </w:rPr>
            </w:pPr>
          </w:p>
        </w:tc>
      </w:tr>
      <w:tr w:rsidR="003136F5" w:rsidRPr="003136F5" w14:paraId="0E5503B2" w14:textId="77777777" w:rsidTr="00950F5C">
        <w:tc>
          <w:tcPr>
            <w:tcW w:w="2836" w:type="dxa"/>
          </w:tcPr>
          <w:p w14:paraId="55981035" w14:textId="77777777" w:rsidR="003136F5" w:rsidRPr="003136F5" w:rsidRDefault="003136F5" w:rsidP="003136F5">
            <w:pPr>
              <w:spacing w:after="0"/>
              <w:rPr>
                <w:rFonts w:ascii="Arial" w:eastAsia="Times New Roman" w:hAnsi="Arial" w:cs="Times New Roman"/>
                <w:b/>
                <w:szCs w:val="20"/>
                <w:lang w:eastAsia="en-GB"/>
              </w:rPr>
            </w:pPr>
            <w:r w:rsidRPr="003136F5">
              <w:rPr>
                <w:rFonts w:ascii="Arial" w:eastAsia="Times New Roman" w:hAnsi="Arial" w:cs="Times New Roman"/>
                <w:b/>
                <w:szCs w:val="20"/>
                <w:lang w:eastAsia="en-GB"/>
              </w:rPr>
              <w:t>Reports to</w:t>
            </w:r>
          </w:p>
        </w:tc>
        <w:tc>
          <w:tcPr>
            <w:tcW w:w="6946" w:type="dxa"/>
          </w:tcPr>
          <w:p w14:paraId="71E8E2E3" w14:textId="08C519C4" w:rsidR="003136F5" w:rsidRPr="003136F5" w:rsidRDefault="006B212E" w:rsidP="003136F5">
            <w:pPr>
              <w:spacing w:after="0"/>
              <w:jc w:val="both"/>
              <w:rPr>
                <w:rFonts w:ascii="Arial" w:eastAsia="Times New Roman" w:hAnsi="Arial" w:cs="Times New Roman"/>
                <w:szCs w:val="20"/>
                <w:lang w:eastAsia="en-GB"/>
              </w:rPr>
            </w:pPr>
            <w:r>
              <w:rPr>
                <w:rFonts w:ascii="Arial" w:eastAsia="Times New Roman" w:hAnsi="Arial" w:cs="Times New Roman"/>
                <w:szCs w:val="20"/>
                <w:lang w:eastAsia="en-GB"/>
              </w:rPr>
              <w:t xml:space="preserve">Associate Director of Income Generation </w:t>
            </w:r>
          </w:p>
        </w:tc>
      </w:tr>
      <w:tr w:rsidR="00E91A63" w:rsidRPr="00E91A63" w14:paraId="38A0A3A8" w14:textId="77777777" w:rsidTr="00950F5C">
        <w:tc>
          <w:tcPr>
            <w:tcW w:w="2836" w:type="dxa"/>
          </w:tcPr>
          <w:p w14:paraId="6E7B866C" w14:textId="77777777" w:rsidR="003136F5" w:rsidRPr="00E91A63" w:rsidRDefault="003136F5" w:rsidP="003136F5">
            <w:pPr>
              <w:spacing w:after="0"/>
              <w:rPr>
                <w:rFonts w:ascii="Arial" w:eastAsia="Times New Roman" w:hAnsi="Arial" w:cs="Times New Roman"/>
                <w:b/>
                <w:szCs w:val="20"/>
                <w:lang w:eastAsia="en-GB"/>
              </w:rPr>
            </w:pPr>
            <w:r w:rsidRPr="00E91A63">
              <w:rPr>
                <w:rFonts w:ascii="Arial" w:eastAsia="Times New Roman" w:hAnsi="Arial" w:cs="Times New Roman"/>
                <w:b/>
                <w:szCs w:val="20"/>
                <w:lang w:eastAsia="en-GB"/>
              </w:rPr>
              <w:t>Purpose of the post:</w:t>
            </w:r>
          </w:p>
        </w:tc>
        <w:tc>
          <w:tcPr>
            <w:tcW w:w="6946" w:type="dxa"/>
          </w:tcPr>
          <w:p w14:paraId="4D69162E" w14:textId="77777777" w:rsidR="009A262F" w:rsidRDefault="00ED6A38" w:rsidP="00146816">
            <w:pPr>
              <w:jc w:val="both"/>
              <w:rPr>
                <w:rFonts w:ascii="Arial" w:hAnsi="Arial" w:cs="Arial"/>
                <w:szCs w:val="18"/>
              </w:rPr>
            </w:pPr>
            <w:r w:rsidRPr="00E91A63">
              <w:rPr>
                <w:rFonts w:ascii="Arial" w:hAnsi="Arial" w:cs="Arial"/>
                <w:szCs w:val="18"/>
              </w:rPr>
              <w:t xml:space="preserve">Lead and maximise </w:t>
            </w:r>
            <w:r w:rsidR="001C12B1" w:rsidRPr="00E91A63">
              <w:rPr>
                <w:rFonts w:ascii="Arial" w:hAnsi="Arial" w:cs="Arial"/>
                <w:szCs w:val="18"/>
              </w:rPr>
              <w:t>income generation</w:t>
            </w:r>
            <w:r w:rsidRPr="00E91A63">
              <w:rPr>
                <w:rFonts w:ascii="Arial" w:hAnsi="Arial" w:cs="Arial"/>
                <w:szCs w:val="18"/>
              </w:rPr>
              <w:t xml:space="preserve"> activities</w:t>
            </w:r>
            <w:r w:rsidR="001C12B1" w:rsidRPr="00E91A63">
              <w:rPr>
                <w:rFonts w:ascii="Arial" w:hAnsi="Arial" w:cs="Arial"/>
                <w:szCs w:val="18"/>
              </w:rPr>
              <w:t xml:space="preserve"> across Severn Hospice’s Events, </w:t>
            </w:r>
            <w:proofErr w:type="gramStart"/>
            <w:r w:rsidR="001C12B1" w:rsidRPr="00E91A63">
              <w:rPr>
                <w:rFonts w:ascii="Arial" w:hAnsi="Arial" w:cs="Arial"/>
                <w:szCs w:val="18"/>
              </w:rPr>
              <w:t>Communit</w:t>
            </w:r>
            <w:r w:rsidR="009A262F">
              <w:rPr>
                <w:rFonts w:ascii="Arial" w:hAnsi="Arial" w:cs="Arial"/>
                <w:szCs w:val="18"/>
              </w:rPr>
              <w:t>y</w:t>
            </w:r>
            <w:proofErr w:type="gramEnd"/>
            <w:r w:rsidR="009A262F">
              <w:rPr>
                <w:rFonts w:ascii="Arial" w:hAnsi="Arial" w:cs="Arial"/>
                <w:szCs w:val="18"/>
              </w:rPr>
              <w:t xml:space="preserve"> and corporate functions. </w:t>
            </w:r>
          </w:p>
          <w:p w14:paraId="224B2A40" w14:textId="59F2A9CD" w:rsidR="00ED6A38" w:rsidRPr="00E91A63" w:rsidRDefault="00237E53" w:rsidP="00146816">
            <w:pPr>
              <w:jc w:val="both"/>
              <w:rPr>
                <w:rFonts w:ascii="Arial" w:hAnsi="Arial" w:cs="Arial"/>
                <w:szCs w:val="18"/>
              </w:rPr>
            </w:pPr>
            <w:r w:rsidRPr="00E91A63">
              <w:rPr>
                <w:rFonts w:ascii="Arial" w:hAnsi="Arial" w:cs="Arial"/>
                <w:szCs w:val="18"/>
              </w:rPr>
              <w:t>E</w:t>
            </w:r>
            <w:r w:rsidR="00F14CBD" w:rsidRPr="00E91A63">
              <w:rPr>
                <w:rFonts w:ascii="Arial" w:hAnsi="Arial" w:cs="Arial"/>
                <w:szCs w:val="18"/>
              </w:rPr>
              <w:t>nsur</w:t>
            </w:r>
            <w:r w:rsidRPr="00E91A63">
              <w:rPr>
                <w:rFonts w:ascii="Arial" w:hAnsi="Arial" w:cs="Arial"/>
                <w:szCs w:val="18"/>
              </w:rPr>
              <w:t>e</w:t>
            </w:r>
            <w:r w:rsidR="00F14CBD" w:rsidRPr="00E91A63">
              <w:rPr>
                <w:rFonts w:ascii="Arial" w:hAnsi="Arial" w:cs="Arial"/>
                <w:szCs w:val="18"/>
              </w:rPr>
              <w:t xml:space="preserve"> an exceptional supporter journey,</w:t>
            </w:r>
            <w:r w:rsidR="001C12B1" w:rsidRPr="00E91A63">
              <w:rPr>
                <w:rFonts w:ascii="Arial" w:hAnsi="Arial" w:cs="Arial"/>
                <w:szCs w:val="18"/>
              </w:rPr>
              <w:t xml:space="preserve"> </w:t>
            </w:r>
            <w:r w:rsidR="00ED6A38" w:rsidRPr="00E91A63">
              <w:rPr>
                <w:rFonts w:ascii="Arial" w:hAnsi="Arial" w:cs="Arial"/>
                <w:szCs w:val="18"/>
              </w:rPr>
              <w:t xml:space="preserve">through the delivery of a strategic, ambitious, and robust fundraising plan working with colleagues from across Income Generation, </w:t>
            </w:r>
            <w:proofErr w:type="gramStart"/>
            <w:r w:rsidR="00ED3163" w:rsidRPr="00E91A63">
              <w:rPr>
                <w:rFonts w:ascii="Arial" w:hAnsi="Arial" w:cs="Arial"/>
                <w:szCs w:val="18"/>
              </w:rPr>
              <w:t>Communications</w:t>
            </w:r>
            <w:proofErr w:type="gramEnd"/>
            <w:r w:rsidR="00ED6A38" w:rsidRPr="00E91A63">
              <w:rPr>
                <w:rFonts w:ascii="Arial" w:hAnsi="Arial" w:cs="Arial"/>
                <w:szCs w:val="18"/>
              </w:rPr>
              <w:t xml:space="preserve"> and the wider hospice.</w:t>
            </w:r>
          </w:p>
        </w:tc>
      </w:tr>
    </w:tbl>
    <w:p w14:paraId="05B325AC" w14:textId="77777777" w:rsidR="003136F5" w:rsidRPr="00E91A63" w:rsidRDefault="003136F5" w:rsidP="003136F5">
      <w:pPr>
        <w:spacing w:after="0"/>
        <w:jc w:val="both"/>
        <w:rPr>
          <w:rFonts w:ascii="Arial" w:eastAsia="Times New Roman" w:hAnsi="Arial" w:cs="Times New Roman"/>
          <w:szCs w:val="20"/>
          <w:lang w:eastAsia="en-GB"/>
        </w:rPr>
      </w:pPr>
    </w:p>
    <w:p w14:paraId="49216F1D" w14:textId="77777777" w:rsidR="000F23DF" w:rsidRPr="00E91A63" w:rsidRDefault="000F23DF" w:rsidP="000F23DF">
      <w:pPr>
        <w:spacing w:after="0"/>
        <w:jc w:val="both"/>
        <w:rPr>
          <w:rFonts w:ascii="Arial" w:eastAsia="Times New Roman" w:hAnsi="Arial" w:cs="Times New Roman"/>
          <w:b/>
          <w:szCs w:val="20"/>
          <w:u w:val="single"/>
          <w:lang w:eastAsia="en-GB"/>
        </w:rPr>
      </w:pPr>
      <w:r w:rsidRPr="00E91A63">
        <w:rPr>
          <w:rFonts w:ascii="Arial" w:eastAsia="Times New Roman" w:hAnsi="Arial" w:cs="Times New Roman"/>
          <w:b/>
          <w:szCs w:val="20"/>
          <w:u w:val="single"/>
          <w:lang w:eastAsia="en-GB"/>
        </w:rPr>
        <w:t xml:space="preserve">Organisation Position </w:t>
      </w:r>
    </w:p>
    <w:p w14:paraId="22B09A95" w14:textId="77777777" w:rsidR="000F23DF" w:rsidRPr="00E91A63" w:rsidRDefault="000F23DF" w:rsidP="000F23DF">
      <w:pPr>
        <w:spacing w:after="0"/>
        <w:jc w:val="both"/>
        <w:rPr>
          <w:rFonts w:ascii="Arial" w:eastAsia="Times New Roman" w:hAnsi="Arial" w:cs="Times New Roman"/>
          <w:sz w:val="20"/>
          <w:szCs w:val="20"/>
          <w:u w:val="single"/>
          <w:lang w:eastAsia="en-GB"/>
        </w:rPr>
      </w:pPr>
      <w:r w:rsidRPr="00E91A63">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66432" behindDoc="0" locked="0" layoutInCell="0" allowOverlap="1" wp14:anchorId="5385483B" wp14:editId="359E4DF4">
                <wp:simplePos x="0" y="0"/>
                <wp:positionH relativeFrom="column">
                  <wp:posOffset>1402080</wp:posOffset>
                </wp:positionH>
                <wp:positionV relativeFrom="paragraph">
                  <wp:posOffset>77470</wp:posOffset>
                </wp:positionV>
                <wp:extent cx="2520000" cy="396240"/>
                <wp:effectExtent l="0" t="0" r="139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396240"/>
                        </a:xfrm>
                        <a:prstGeom prst="rect">
                          <a:avLst/>
                        </a:prstGeom>
                        <a:solidFill>
                          <a:srgbClr val="FFFFFF"/>
                        </a:solidFill>
                        <a:ln w="9525">
                          <a:solidFill>
                            <a:srgbClr val="000000"/>
                          </a:solidFill>
                          <a:miter lim="800000"/>
                          <a:headEnd/>
                          <a:tailEnd/>
                        </a:ln>
                      </wps:spPr>
                      <wps:txbx>
                        <w:txbxContent>
                          <w:p w14:paraId="23C3E75B" w14:textId="6EB317BC" w:rsidR="000F23DF" w:rsidRPr="00295939" w:rsidRDefault="009A262F" w:rsidP="000F23DF">
                            <w:pPr>
                              <w:jc w:val="center"/>
                              <w:rPr>
                                <w:rFonts w:ascii="Arial" w:hAnsi="Arial" w:cs="Arial"/>
                              </w:rPr>
                            </w:pPr>
                            <w:r>
                              <w:rPr>
                                <w:rFonts w:ascii="Arial" w:hAnsi="Arial" w:cs="Arial"/>
                              </w:rPr>
                              <w:t xml:space="preserve">Associate </w:t>
                            </w:r>
                            <w:r w:rsidR="000F23DF">
                              <w:rPr>
                                <w:rFonts w:ascii="Arial" w:hAnsi="Arial" w:cs="Arial"/>
                              </w:rPr>
                              <w:t>Director of Income Generation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5483B" id="_x0000_t202" coordsize="21600,21600" o:spt="202" path="m,l,21600r21600,l21600,xe">
                <v:stroke joinstyle="miter"/>
                <v:path gradientshapeok="t" o:connecttype="rect"/>
              </v:shapetype>
              <v:shape id="Text Box 2" o:spid="_x0000_s1026" type="#_x0000_t202" style="position:absolute;left:0;text-align:left;margin-left:110.4pt;margin-top:6.1pt;width:198.4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" o:allowincell="f">
                <v:textbox>
                  <w:txbxContent>
                    <w:p w14:paraId="23C3E75B" w14:textId="6EB317BC" w:rsidR="000F23DF" w:rsidRPr="00295939" w:rsidRDefault="009A262F" w:rsidP="000F23DF">
                      <w:pPr>
                        <w:jc w:val="center"/>
                        <w:rPr>
                          <w:rFonts w:ascii="Arial" w:hAnsi="Arial" w:cs="Arial"/>
                        </w:rPr>
                      </w:pPr>
                      <w:r>
                        <w:rPr>
                          <w:rFonts w:ascii="Arial" w:hAnsi="Arial" w:cs="Arial"/>
                        </w:rPr>
                        <w:t xml:space="preserve">Associate </w:t>
                      </w:r>
                      <w:r w:rsidR="000F23DF">
                        <w:rPr>
                          <w:rFonts w:ascii="Arial" w:hAnsi="Arial" w:cs="Arial"/>
                        </w:rPr>
                        <w:t>Director of Income Generation</w:t>
                      </w:r>
                    </w:p>
                  </w:txbxContent>
                </v:textbox>
              </v:shape>
            </w:pict>
          </mc:Fallback>
        </mc:AlternateContent>
      </w:r>
    </w:p>
    <w:p w14:paraId="6C2700F2" w14:textId="77777777" w:rsidR="000F23DF" w:rsidRPr="00E91A63" w:rsidRDefault="000F23DF" w:rsidP="000F23DF">
      <w:pPr>
        <w:keepNext/>
        <w:spacing w:after="0"/>
        <w:ind w:left="5040"/>
        <w:outlineLvl w:val="2"/>
        <w:rPr>
          <w:rFonts w:ascii="Arial" w:eastAsia="Times New Roman" w:hAnsi="Arial" w:cs="Times New Roman"/>
          <w:b/>
          <w:sz w:val="20"/>
          <w:szCs w:val="20"/>
          <w:lang w:eastAsia="en-GB"/>
        </w:rPr>
      </w:pPr>
      <w:r w:rsidRPr="00E91A63">
        <w:rPr>
          <w:rFonts w:ascii="Arial" w:eastAsia="Times New Roman" w:hAnsi="Arial" w:cs="Times New Roman"/>
          <w:b/>
          <w:sz w:val="20"/>
          <w:szCs w:val="20"/>
          <w:lang w:eastAsia="en-GB"/>
        </w:rPr>
        <w:t>-----</w:t>
      </w:r>
    </w:p>
    <w:p w14:paraId="2F5C344F" w14:textId="77777777" w:rsidR="000F23DF" w:rsidRPr="00E91A63" w:rsidRDefault="000F23DF" w:rsidP="000F23DF">
      <w:pPr>
        <w:spacing w:after="0"/>
        <w:jc w:val="both"/>
        <w:rPr>
          <w:rFonts w:ascii="Arial" w:eastAsia="Times New Roman" w:hAnsi="Arial" w:cs="Times New Roman"/>
          <w:sz w:val="20"/>
          <w:szCs w:val="20"/>
          <w:lang w:eastAsia="en-GB"/>
        </w:rPr>
      </w:pPr>
      <w:r w:rsidRPr="00E91A63">
        <w:rPr>
          <w:rFonts w:ascii="Arial" w:eastAsia="Times New Roman" w:hAnsi="Arial" w:cs="Times New Roman"/>
          <w:noProof/>
          <w:szCs w:val="20"/>
          <w:lang w:eastAsia="en-GB"/>
        </w:rPr>
        <mc:AlternateContent>
          <mc:Choice Requires="wps">
            <w:drawing>
              <wp:anchor distT="0" distB="0" distL="114300" distR="114300" simplePos="0" relativeHeight="251661312" behindDoc="0" locked="0" layoutInCell="0" allowOverlap="1" wp14:anchorId="5F05E1D4" wp14:editId="7FB56FDB">
                <wp:simplePos x="0" y="0"/>
                <wp:positionH relativeFrom="column">
                  <wp:posOffset>2694305</wp:posOffset>
                </wp:positionH>
                <wp:positionV relativeFrom="paragraph">
                  <wp:posOffset>121920</wp:posOffset>
                </wp:positionV>
                <wp:extent cx="0" cy="228600"/>
                <wp:effectExtent l="57785" t="5080" r="56515"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F3462"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9.6pt" to="212.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" o:allowincell="f">
                <v:stroke endarrow="block"/>
              </v:line>
            </w:pict>
          </mc:Fallback>
        </mc:AlternateContent>
      </w:r>
    </w:p>
    <w:p w14:paraId="7F4F7FDB" w14:textId="77777777" w:rsidR="000F23DF" w:rsidRPr="00E91A63" w:rsidRDefault="000F23DF" w:rsidP="000F23DF">
      <w:pPr>
        <w:keepNext/>
        <w:spacing w:after="0"/>
        <w:outlineLvl w:val="2"/>
        <w:rPr>
          <w:rFonts w:ascii="Arial" w:eastAsia="Times New Roman" w:hAnsi="Arial" w:cs="Times New Roman"/>
          <w:b/>
          <w:sz w:val="20"/>
          <w:szCs w:val="20"/>
          <w:lang w:eastAsia="en-GB"/>
        </w:rPr>
      </w:pPr>
    </w:p>
    <w:p w14:paraId="27E8E780" w14:textId="77777777" w:rsidR="000F23DF" w:rsidRPr="00E91A63" w:rsidRDefault="000F23DF" w:rsidP="000F23DF">
      <w:pPr>
        <w:keepNext/>
        <w:spacing w:after="0"/>
        <w:outlineLvl w:val="2"/>
        <w:rPr>
          <w:rFonts w:ascii="Arial" w:eastAsia="Times New Roman" w:hAnsi="Arial" w:cs="Times New Roman"/>
          <w:b/>
          <w:sz w:val="20"/>
          <w:szCs w:val="20"/>
          <w:lang w:eastAsia="en-GB"/>
        </w:rPr>
      </w:pPr>
      <w:r w:rsidRPr="00E91A63">
        <w:rPr>
          <w:rFonts w:ascii="Arial" w:eastAsia="Times New Roman" w:hAnsi="Arial" w:cs="Times New Roman"/>
          <w:noProof/>
          <w:szCs w:val="20"/>
          <w:lang w:eastAsia="en-GB"/>
        </w:rPr>
        <mc:AlternateContent>
          <mc:Choice Requires="wps">
            <w:drawing>
              <wp:anchor distT="0" distB="0" distL="114300" distR="114300" simplePos="0" relativeHeight="251659264" behindDoc="0" locked="0" layoutInCell="0" allowOverlap="1" wp14:anchorId="6E912FB3" wp14:editId="5564D7A6">
                <wp:simplePos x="0" y="0"/>
                <wp:positionH relativeFrom="column">
                  <wp:posOffset>1417320</wp:posOffset>
                </wp:positionH>
                <wp:positionV relativeFrom="paragraph">
                  <wp:posOffset>85090</wp:posOffset>
                </wp:positionV>
                <wp:extent cx="2520000" cy="457200"/>
                <wp:effectExtent l="0" t="0" r="139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457200"/>
                        </a:xfrm>
                        <a:prstGeom prst="rect">
                          <a:avLst/>
                        </a:prstGeom>
                        <a:solidFill>
                          <a:srgbClr val="FFFFFF"/>
                        </a:solidFill>
                        <a:ln w="9525">
                          <a:solidFill>
                            <a:srgbClr val="000000"/>
                          </a:solidFill>
                          <a:miter lim="800000"/>
                          <a:headEnd/>
                          <a:tailEnd/>
                        </a:ln>
                      </wps:spPr>
                      <wps:txbx>
                        <w:txbxContent>
                          <w:p w14:paraId="2D8F5D56" w14:textId="1DAB9387" w:rsidR="000F23DF" w:rsidRPr="003A432F" w:rsidRDefault="006B212E" w:rsidP="000F23DF">
                            <w:pPr>
                              <w:jc w:val="center"/>
                              <w:rPr>
                                <w:rFonts w:ascii="Arial" w:hAnsi="Arial" w:cs="Arial"/>
                                <w:b/>
                                <w:lang w:val="en-US"/>
                              </w:rPr>
                            </w:pPr>
                            <w:r>
                              <w:rPr>
                                <w:rFonts w:ascii="Arial" w:hAnsi="Arial" w:cs="Arial"/>
                                <w:b/>
                                <w:lang w:val="en-US"/>
                              </w:rPr>
                              <w:t xml:space="preserve">Fundraising Manager </w:t>
                            </w:r>
                            <w:r w:rsidR="00A2263A">
                              <w:rPr>
                                <w:rFonts w:ascii="Arial" w:hAnsi="Arial" w:cs="Arial"/>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12FB3" id="_x0000_t202" coordsize="21600,21600" o:spt="202" path="m,l,21600r21600,l21600,xe">
                <v:stroke joinstyle="miter"/>
                <v:path gradientshapeok="t" o:connecttype="rect"/>
              </v:shapetype>
              <v:shape id="Text Box 9" o:spid="_x0000_s1027" type="#_x0000_t202" style="position:absolute;margin-left:111.6pt;margin-top:6.7pt;width:19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" o:allowincell="f">
                <v:textbox>
                  <w:txbxContent>
                    <w:p w14:paraId="2D8F5D56" w14:textId="1DAB9387" w:rsidR="000F23DF" w:rsidRPr="003A432F" w:rsidRDefault="006B212E" w:rsidP="000F23DF">
                      <w:pPr>
                        <w:jc w:val="center"/>
                        <w:rPr>
                          <w:rFonts w:ascii="Arial" w:hAnsi="Arial" w:cs="Arial"/>
                          <w:b/>
                          <w:lang w:val="en-US"/>
                        </w:rPr>
                      </w:pPr>
                      <w:r>
                        <w:rPr>
                          <w:rFonts w:ascii="Arial" w:hAnsi="Arial" w:cs="Arial"/>
                          <w:b/>
                          <w:lang w:val="en-US"/>
                        </w:rPr>
                        <w:t xml:space="preserve">Fundraising Manager </w:t>
                      </w:r>
                      <w:r w:rsidR="00A2263A">
                        <w:rPr>
                          <w:rFonts w:ascii="Arial" w:hAnsi="Arial" w:cs="Arial"/>
                          <w:b/>
                          <w:lang w:val="en-US"/>
                        </w:rPr>
                        <w:t xml:space="preserve"> </w:t>
                      </w:r>
                    </w:p>
                  </w:txbxContent>
                </v:textbox>
              </v:shape>
            </w:pict>
          </mc:Fallback>
        </mc:AlternateContent>
      </w:r>
    </w:p>
    <w:p w14:paraId="2D05E58E" w14:textId="77777777" w:rsidR="000F23DF" w:rsidRPr="00E91A63" w:rsidRDefault="000F23DF" w:rsidP="000F23DF">
      <w:pPr>
        <w:keepNext/>
        <w:spacing w:after="0"/>
        <w:outlineLvl w:val="2"/>
        <w:rPr>
          <w:rFonts w:ascii="Arial" w:eastAsia="Times New Roman" w:hAnsi="Arial" w:cs="Times New Roman"/>
          <w:b/>
          <w:sz w:val="20"/>
          <w:szCs w:val="20"/>
          <w:lang w:eastAsia="en-GB"/>
        </w:rPr>
      </w:pPr>
    </w:p>
    <w:p w14:paraId="56443A12" w14:textId="77777777" w:rsidR="000F23DF" w:rsidRPr="00E91A63" w:rsidRDefault="000F23DF" w:rsidP="000F23DF">
      <w:pPr>
        <w:keepNext/>
        <w:spacing w:after="0"/>
        <w:outlineLvl w:val="2"/>
        <w:rPr>
          <w:rFonts w:ascii="Arial" w:eastAsia="Times New Roman" w:hAnsi="Arial" w:cs="Times New Roman"/>
          <w:b/>
          <w:sz w:val="20"/>
          <w:szCs w:val="20"/>
          <w:lang w:eastAsia="en-GB"/>
        </w:rPr>
      </w:pPr>
    </w:p>
    <w:p w14:paraId="1274BB4E" w14:textId="5ADC0239" w:rsidR="000F23DF" w:rsidRPr="00E91A63" w:rsidRDefault="00A0022D" w:rsidP="000F23DF">
      <w:pPr>
        <w:keepNext/>
        <w:spacing w:after="0"/>
        <w:outlineLvl w:val="2"/>
        <w:rPr>
          <w:rFonts w:ascii="Arial" w:eastAsia="Times New Roman" w:hAnsi="Arial" w:cs="Times New Roman"/>
          <w:b/>
          <w:sz w:val="20"/>
          <w:szCs w:val="20"/>
          <w:lang w:eastAsia="en-GB"/>
        </w:rPr>
      </w:pPr>
      <w:r w:rsidRPr="00E91A63">
        <w:rPr>
          <w:rFonts w:ascii="Arial" w:eastAsia="Times New Roman" w:hAnsi="Arial" w:cs="Times New Roman"/>
          <w:noProof/>
          <w:szCs w:val="20"/>
          <w:lang w:eastAsia="en-GB"/>
        </w:rPr>
        <mc:AlternateContent>
          <mc:Choice Requires="wps">
            <w:drawing>
              <wp:anchor distT="0" distB="0" distL="114300" distR="114300" simplePos="0" relativeHeight="251667456" behindDoc="0" locked="0" layoutInCell="0" allowOverlap="1" wp14:anchorId="6409C01D" wp14:editId="124EABAD">
                <wp:simplePos x="0" y="0"/>
                <wp:positionH relativeFrom="column">
                  <wp:posOffset>2705100</wp:posOffset>
                </wp:positionH>
                <wp:positionV relativeFrom="paragraph">
                  <wp:posOffset>116205</wp:posOffset>
                </wp:positionV>
                <wp:extent cx="0" cy="228600"/>
                <wp:effectExtent l="76200" t="0" r="5715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15EC"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9.15pt" to="21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" o:allowincell="f">
                <v:stroke endarrow="block"/>
              </v:line>
            </w:pict>
          </mc:Fallback>
        </mc:AlternateContent>
      </w:r>
    </w:p>
    <w:p w14:paraId="23424EFE" w14:textId="58202739" w:rsidR="000F23DF" w:rsidRPr="00E91A63" w:rsidRDefault="000F23DF" w:rsidP="000F23DF">
      <w:pPr>
        <w:keepNext/>
        <w:spacing w:after="0"/>
        <w:outlineLvl w:val="2"/>
        <w:rPr>
          <w:rFonts w:ascii="Arial" w:eastAsia="Times New Roman" w:hAnsi="Arial" w:cs="Times New Roman"/>
          <w:b/>
          <w:sz w:val="20"/>
          <w:szCs w:val="20"/>
          <w:lang w:eastAsia="en-GB"/>
        </w:rPr>
      </w:pPr>
    </w:p>
    <w:p w14:paraId="41DD2DD5" w14:textId="263F048A" w:rsidR="000F23DF" w:rsidRPr="00E91A63" w:rsidRDefault="000F23DF" w:rsidP="000F23DF">
      <w:pPr>
        <w:spacing w:after="0"/>
        <w:jc w:val="both"/>
        <w:rPr>
          <w:rFonts w:ascii="Arial" w:eastAsia="Times New Roman" w:hAnsi="Arial" w:cs="Times New Roman"/>
          <w:sz w:val="20"/>
          <w:szCs w:val="20"/>
          <w:lang w:eastAsia="en-GB"/>
        </w:rPr>
      </w:pPr>
    </w:p>
    <w:p w14:paraId="5D3409C3" w14:textId="7C2C61A2" w:rsidR="000F23DF" w:rsidRPr="00E91A63" w:rsidRDefault="009A262F" w:rsidP="000F23DF">
      <w:pPr>
        <w:keepNext/>
        <w:spacing w:after="0"/>
        <w:jc w:val="both"/>
        <w:outlineLvl w:val="0"/>
        <w:rPr>
          <w:rFonts w:ascii="Arial" w:eastAsia="Times New Roman" w:hAnsi="Arial" w:cs="Times New Roman"/>
          <w:b/>
          <w:szCs w:val="20"/>
          <w:u w:val="single"/>
          <w:lang w:eastAsia="en-GB"/>
        </w:rPr>
      </w:pPr>
      <w:r w:rsidRPr="00E91A63">
        <w:rPr>
          <w:rFonts w:ascii="Times New Roman" w:eastAsia="Times New Roman" w:hAnsi="Times New Roman" w:cs="Times New Roman"/>
          <w:b/>
          <w:noProof/>
          <w:sz w:val="24"/>
          <w:szCs w:val="20"/>
          <w:u w:val="single"/>
          <w:lang w:eastAsia="en-GB"/>
        </w:rPr>
        <mc:AlternateContent>
          <mc:Choice Requires="wps">
            <w:drawing>
              <wp:anchor distT="0" distB="0" distL="114300" distR="114300" simplePos="0" relativeHeight="251664384" behindDoc="0" locked="0" layoutInCell="0" allowOverlap="1" wp14:anchorId="49ED055A" wp14:editId="02B3F80D">
                <wp:simplePos x="0" y="0"/>
                <wp:positionH relativeFrom="margin">
                  <wp:posOffset>106680</wp:posOffset>
                </wp:positionH>
                <wp:positionV relativeFrom="paragraph">
                  <wp:posOffset>19685</wp:posOffset>
                </wp:positionV>
                <wp:extent cx="1112520" cy="80010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800100"/>
                        </a:xfrm>
                        <a:prstGeom prst="rect">
                          <a:avLst/>
                        </a:prstGeom>
                        <a:solidFill>
                          <a:srgbClr val="FFFFFF"/>
                        </a:solidFill>
                        <a:ln w="9525">
                          <a:solidFill>
                            <a:srgbClr val="000000"/>
                          </a:solidFill>
                          <a:miter lim="800000"/>
                          <a:headEnd/>
                          <a:tailEnd/>
                        </a:ln>
                      </wps:spPr>
                      <wps:txbx>
                        <w:txbxContent>
                          <w:p w14:paraId="17036DEC" w14:textId="77777777" w:rsidR="00B41703" w:rsidRDefault="00A0022D" w:rsidP="00490935">
                            <w:pPr>
                              <w:pStyle w:val="Heading4"/>
                              <w:jc w:val="center"/>
                              <w:rPr>
                                <w:rFonts w:ascii="Arial" w:hAnsi="Arial" w:cs="Arial"/>
                                <w:bCs/>
                                <w:i w:val="0"/>
                                <w:iCs w:val="0"/>
                                <w:color w:val="auto"/>
                                <w:lang w:val="en-US"/>
                              </w:rPr>
                            </w:pPr>
                            <w:r>
                              <w:rPr>
                                <w:rFonts w:ascii="Arial" w:hAnsi="Arial" w:cs="Arial"/>
                                <w:bCs/>
                                <w:i w:val="0"/>
                                <w:iCs w:val="0"/>
                                <w:color w:val="auto"/>
                                <w:lang w:val="en-US"/>
                              </w:rPr>
                              <w:t>Supporter Care</w:t>
                            </w:r>
                            <w:r w:rsidR="00B41703">
                              <w:rPr>
                                <w:rFonts w:ascii="Arial" w:hAnsi="Arial" w:cs="Arial"/>
                                <w:bCs/>
                                <w:i w:val="0"/>
                                <w:iCs w:val="0"/>
                                <w:color w:val="auto"/>
                                <w:lang w:val="en-US"/>
                              </w:rPr>
                              <w:t xml:space="preserve"> &amp;</w:t>
                            </w:r>
                          </w:p>
                          <w:p w14:paraId="5E5F0C71" w14:textId="73E255E5" w:rsidR="000F23DF" w:rsidRPr="00CF5CAB" w:rsidRDefault="006B212E" w:rsidP="00490935">
                            <w:pPr>
                              <w:pStyle w:val="Heading4"/>
                              <w:jc w:val="center"/>
                              <w:rPr>
                                <w:rFonts w:ascii="Arial" w:hAnsi="Arial" w:cs="Arial"/>
                                <w:bCs/>
                                <w:i w:val="0"/>
                                <w:iCs w:val="0"/>
                                <w:color w:val="auto"/>
                                <w:lang w:val="en-US"/>
                              </w:rPr>
                            </w:pPr>
                            <w:r>
                              <w:rPr>
                                <w:rFonts w:ascii="Arial" w:hAnsi="Arial" w:cs="Arial"/>
                                <w:bCs/>
                                <w:i w:val="0"/>
                                <w:iCs w:val="0"/>
                                <w:color w:val="auto"/>
                                <w:lang w:val="en-US"/>
                              </w:rPr>
                              <w:t>Events</w:t>
                            </w:r>
                            <w:r w:rsidR="00B41703">
                              <w:rPr>
                                <w:rFonts w:ascii="Arial" w:hAnsi="Arial" w:cs="Arial"/>
                                <w:bCs/>
                                <w:i w:val="0"/>
                                <w:iCs w:val="0"/>
                                <w:color w:val="auto"/>
                                <w:lang w:val="en-US"/>
                              </w:rPr>
                              <w:t xml:space="preser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055A" id="Text Box 1" o:spid="_x0000_s1028" type="#_x0000_t202" style="position:absolute;left:0;text-align:left;margin-left:8.4pt;margin-top:1.55pt;width:87.6pt;height: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" o:allowincell="f">
                <v:textbox>
                  <w:txbxContent>
                    <w:p w14:paraId="17036DEC" w14:textId="77777777" w:rsidR="00B41703" w:rsidRDefault="00A0022D" w:rsidP="00490935">
                      <w:pPr>
                        <w:pStyle w:val="Heading4"/>
                        <w:jc w:val="center"/>
                        <w:rPr>
                          <w:rFonts w:ascii="Arial" w:hAnsi="Arial" w:cs="Arial"/>
                          <w:bCs/>
                          <w:i w:val="0"/>
                          <w:iCs w:val="0"/>
                          <w:color w:val="auto"/>
                          <w:lang w:val="en-US"/>
                        </w:rPr>
                      </w:pPr>
                      <w:r>
                        <w:rPr>
                          <w:rFonts w:ascii="Arial" w:hAnsi="Arial" w:cs="Arial"/>
                          <w:bCs/>
                          <w:i w:val="0"/>
                          <w:iCs w:val="0"/>
                          <w:color w:val="auto"/>
                          <w:lang w:val="en-US"/>
                        </w:rPr>
                        <w:t>Supporter Care</w:t>
                      </w:r>
                      <w:r w:rsidR="00B41703">
                        <w:rPr>
                          <w:rFonts w:ascii="Arial" w:hAnsi="Arial" w:cs="Arial"/>
                          <w:bCs/>
                          <w:i w:val="0"/>
                          <w:iCs w:val="0"/>
                          <w:color w:val="auto"/>
                          <w:lang w:val="en-US"/>
                        </w:rPr>
                        <w:t xml:space="preserve"> &amp;</w:t>
                      </w:r>
                    </w:p>
                    <w:p w14:paraId="5E5F0C71" w14:textId="73E255E5" w:rsidR="000F23DF" w:rsidRPr="00CF5CAB" w:rsidRDefault="006B212E" w:rsidP="00490935">
                      <w:pPr>
                        <w:pStyle w:val="Heading4"/>
                        <w:jc w:val="center"/>
                        <w:rPr>
                          <w:rFonts w:ascii="Arial" w:hAnsi="Arial" w:cs="Arial"/>
                          <w:bCs/>
                          <w:i w:val="0"/>
                          <w:iCs w:val="0"/>
                          <w:color w:val="auto"/>
                          <w:lang w:val="en-US"/>
                        </w:rPr>
                      </w:pPr>
                      <w:r>
                        <w:rPr>
                          <w:rFonts w:ascii="Arial" w:hAnsi="Arial" w:cs="Arial"/>
                          <w:bCs/>
                          <w:i w:val="0"/>
                          <w:iCs w:val="0"/>
                          <w:color w:val="auto"/>
                          <w:lang w:val="en-US"/>
                        </w:rPr>
                        <w:t>Events</w:t>
                      </w:r>
                      <w:r w:rsidR="00B41703">
                        <w:rPr>
                          <w:rFonts w:ascii="Arial" w:hAnsi="Arial" w:cs="Arial"/>
                          <w:bCs/>
                          <w:i w:val="0"/>
                          <w:iCs w:val="0"/>
                          <w:color w:val="auto"/>
                          <w:lang w:val="en-US"/>
                        </w:rPr>
                        <w:t xml:space="preserve"> Assistant </w:t>
                      </w:r>
                    </w:p>
                  </w:txbxContent>
                </v:textbox>
                <w10:wrap anchorx="margin"/>
              </v:shape>
            </w:pict>
          </mc:Fallback>
        </mc:AlternateContent>
      </w:r>
      <w:r w:rsidR="00552DA6" w:rsidRPr="00E91A63">
        <w:rPr>
          <w:rFonts w:ascii="Times New Roman" w:eastAsia="Times New Roman" w:hAnsi="Times New Roman" w:cs="Times New Roman"/>
          <w:b/>
          <w:noProof/>
          <w:sz w:val="24"/>
          <w:szCs w:val="20"/>
          <w:u w:val="single"/>
          <w:lang w:eastAsia="en-GB"/>
        </w:rPr>
        <mc:AlternateContent>
          <mc:Choice Requires="wps">
            <w:drawing>
              <wp:anchor distT="0" distB="0" distL="114300" distR="114300" simplePos="0" relativeHeight="251665408" behindDoc="0" locked="0" layoutInCell="0" allowOverlap="1" wp14:anchorId="4C59ED23" wp14:editId="37F25868">
                <wp:simplePos x="0" y="0"/>
                <wp:positionH relativeFrom="margin">
                  <wp:posOffset>4488180</wp:posOffset>
                </wp:positionH>
                <wp:positionV relativeFrom="paragraph">
                  <wp:posOffset>9525</wp:posOffset>
                </wp:positionV>
                <wp:extent cx="1162050" cy="8001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00100"/>
                        </a:xfrm>
                        <a:prstGeom prst="rect">
                          <a:avLst/>
                        </a:prstGeom>
                        <a:solidFill>
                          <a:srgbClr val="FFFFFF"/>
                        </a:solidFill>
                        <a:ln w="9525">
                          <a:solidFill>
                            <a:srgbClr val="000000"/>
                          </a:solidFill>
                          <a:miter lim="800000"/>
                          <a:headEnd/>
                          <a:tailEnd/>
                        </a:ln>
                      </wps:spPr>
                      <wps:txbx>
                        <w:txbxContent>
                          <w:p w14:paraId="5CAFC680" w14:textId="1C935503" w:rsidR="000F23DF" w:rsidRPr="00605039" w:rsidRDefault="00552DA6" w:rsidP="00B41703">
                            <w:pPr>
                              <w:pStyle w:val="Heading4"/>
                              <w:rPr>
                                <w:rFonts w:ascii="Arial" w:hAnsi="Arial" w:cs="Arial"/>
                                <w:bCs/>
                                <w:i w:val="0"/>
                                <w:iCs w:val="0"/>
                                <w:color w:val="auto"/>
                                <w:lang w:val="en-US"/>
                              </w:rPr>
                            </w:pPr>
                            <w:r>
                              <w:rPr>
                                <w:rFonts w:ascii="Arial" w:hAnsi="Arial" w:cs="Arial"/>
                                <w:bCs/>
                                <w:i w:val="0"/>
                                <w:iCs w:val="0"/>
                                <w:color w:val="auto"/>
                                <w:lang w:val="en-US"/>
                              </w:rPr>
                              <w:t xml:space="preserve">Events Fundraiser </w:t>
                            </w:r>
                            <w:r w:rsidR="00B41703">
                              <w:rPr>
                                <w:rFonts w:ascii="Arial" w:hAnsi="Arial" w:cs="Arial"/>
                                <w:bCs/>
                                <w:i w:val="0"/>
                                <w:iCs w:val="0"/>
                                <w:color w:val="auto"/>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ED23" id="Text Box 26" o:spid="_x0000_s1029" type="#_x0000_t202" style="position:absolute;left:0;text-align:left;margin-left:353.4pt;margin-top:.75pt;width:91.5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" o:allowincell="f">
                <v:textbox>
                  <w:txbxContent>
                    <w:p w14:paraId="5CAFC680" w14:textId="1C935503" w:rsidR="000F23DF" w:rsidRPr="00605039" w:rsidRDefault="00552DA6" w:rsidP="00B41703">
                      <w:pPr>
                        <w:pStyle w:val="Heading4"/>
                        <w:rPr>
                          <w:rFonts w:ascii="Arial" w:hAnsi="Arial" w:cs="Arial"/>
                          <w:bCs/>
                          <w:i w:val="0"/>
                          <w:iCs w:val="0"/>
                          <w:color w:val="auto"/>
                          <w:lang w:val="en-US"/>
                        </w:rPr>
                      </w:pPr>
                      <w:r>
                        <w:rPr>
                          <w:rFonts w:ascii="Arial" w:hAnsi="Arial" w:cs="Arial"/>
                          <w:bCs/>
                          <w:i w:val="0"/>
                          <w:iCs w:val="0"/>
                          <w:color w:val="auto"/>
                          <w:lang w:val="en-US"/>
                        </w:rPr>
                        <w:t xml:space="preserve">Events Fundraiser </w:t>
                      </w:r>
                      <w:r w:rsidR="00B41703">
                        <w:rPr>
                          <w:rFonts w:ascii="Arial" w:hAnsi="Arial" w:cs="Arial"/>
                          <w:bCs/>
                          <w:i w:val="0"/>
                          <w:iCs w:val="0"/>
                          <w:color w:val="auto"/>
                          <w:lang w:val="en-US"/>
                        </w:rPr>
                        <w:t xml:space="preserve"> </w:t>
                      </w:r>
                    </w:p>
                  </w:txbxContent>
                </v:textbox>
                <w10:wrap anchorx="margin"/>
              </v:shape>
            </w:pict>
          </mc:Fallback>
        </mc:AlternateContent>
      </w:r>
      <w:r w:rsidR="00552DA6" w:rsidRPr="00E91A63">
        <w:rPr>
          <w:rFonts w:ascii="Times New Roman" w:eastAsia="Times New Roman" w:hAnsi="Times New Roman" w:cs="Times New Roman"/>
          <w:b/>
          <w:noProof/>
          <w:sz w:val="24"/>
          <w:szCs w:val="20"/>
          <w:u w:val="single"/>
          <w:lang w:eastAsia="en-GB"/>
        </w:rPr>
        <mc:AlternateContent>
          <mc:Choice Requires="wps">
            <w:drawing>
              <wp:anchor distT="0" distB="0" distL="114300" distR="114300" simplePos="0" relativeHeight="251660288" behindDoc="0" locked="0" layoutInCell="1" allowOverlap="1" wp14:anchorId="7E41E69E" wp14:editId="3DB36BC8">
                <wp:simplePos x="0" y="0"/>
                <wp:positionH relativeFrom="column">
                  <wp:posOffset>2994660</wp:posOffset>
                </wp:positionH>
                <wp:positionV relativeFrom="paragraph">
                  <wp:posOffset>9525</wp:posOffset>
                </wp:positionV>
                <wp:extent cx="1206500" cy="8001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800100"/>
                        </a:xfrm>
                        <a:prstGeom prst="rect">
                          <a:avLst/>
                        </a:prstGeom>
                        <a:solidFill>
                          <a:srgbClr val="FFFFFF"/>
                        </a:solidFill>
                        <a:ln w="9525">
                          <a:solidFill>
                            <a:srgbClr val="000000"/>
                          </a:solidFill>
                          <a:miter lim="800000"/>
                          <a:headEnd/>
                          <a:tailEnd/>
                        </a:ln>
                      </wps:spPr>
                      <wps:txbx>
                        <w:txbxContent>
                          <w:p w14:paraId="6FFC6675" w14:textId="71925605" w:rsidR="000F23DF" w:rsidRPr="00490935" w:rsidRDefault="00B41703" w:rsidP="00B41703">
                            <w:pPr>
                              <w:spacing w:after="0"/>
                              <w:rPr>
                                <w:rFonts w:ascii="Arial" w:hAnsi="Arial" w:cs="Arial"/>
                                <w:lang w:val="en-US"/>
                              </w:rPr>
                            </w:pPr>
                            <w:r>
                              <w:rPr>
                                <w:rFonts w:ascii="Arial" w:hAnsi="Arial" w:cs="Arial"/>
                                <w:lang w:val="en-US"/>
                              </w:rPr>
                              <w:t xml:space="preserve">Senior Community Fundraiser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E69E" id="Text Box 4" o:spid="_x0000_s1030" type="#_x0000_t202" style="position:absolute;left:0;text-align:left;margin-left:235.8pt;margin-top:.75pt;width: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">
                <v:textbox>
                  <w:txbxContent>
                    <w:p w14:paraId="6FFC6675" w14:textId="71925605" w:rsidR="000F23DF" w:rsidRPr="00490935" w:rsidRDefault="00B41703" w:rsidP="00B41703">
                      <w:pPr>
                        <w:spacing w:after="0"/>
                        <w:rPr>
                          <w:rFonts w:ascii="Arial" w:hAnsi="Arial" w:cs="Arial"/>
                          <w:lang w:val="en-US"/>
                        </w:rPr>
                      </w:pPr>
                      <w:r>
                        <w:rPr>
                          <w:rFonts w:ascii="Arial" w:hAnsi="Arial" w:cs="Arial"/>
                          <w:lang w:val="en-US"/>
                        </w:rPr>
                        <w:t xml:space="preserve">Senior Community Fundraiser </w:t>
                      </w:r>
                    </w:p>
                  </w:txbxContent>
                </v:textbox>
              </v:shape>
            </w:pict>
          </mc:Fallback>
        </mc:AlternateContent>
      </w:r>
      <w:r w:rsidR="00552DA6" w:rsidRPr="00E91A63">
        <w:rPr>
          <w:rFonts w:ascii="Times New Roman" w:eastAsia="Times New Roman" w:hAnsi="Times New Roman" w:cs="Times New Roman"/>
          <w:b/>
          <w:noProof/>
          <w:sz w:val="24"/>
          <w:szCs w:val="20"/>
          <w:u w:val="single"/>
          <w:lang w:eastAsia="en-GB"/>
        </w:rPr>
        <mc:AlternateContent>
          <mc:Choice Requires="wps">
            <w:drawing>
              <wp:anchor distT="0" distB="0" distL="114300" distR="114300" simplePos="0" relativeHeight="251677696" behindDoc="0" locked="0" layoutInCell="1" allowOverlap="1" wp14:anchorId="13DF2FE0" wp14:editId="3DFBB6FB">
                <wp:simplePos x="0" y="0"/>
                <wp:positionH relativeFrom="column">
                  <wp:posOffset>1501140</wp:posOffset>
                </wp:positionH>
                <wp:positionV relativeFrom="paragraph">
                  <wp:posOffset>9525</wp:posOffset>
                </wp:positionV>
                <wp:extent cx="1206500" cy="792480"/>
                <wp:effectExtent l="0" t="0" r="12700" b="26670"/>
                <wp:wrapNone/>
                <wp:docPr id="146761263" name="Text Box 14676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792480"/>
                        </a:xfrm>
                        <a:prstGeom prst="rect">
                          <a:avLst/>
                        </a:prstGeom>
                        <a:solidFill>
                          <a:srgbClr val="FFFFFF"/>
                        </a:solidFill>
                        <a:ln w="9525">
                          <a:solidFill>
                            <a:srgbClr val="000000"/>
                          </a:solidFill>
                          <a:miter lim="800000"/>
                          <a:headEnd/>
                          <a:tailEnd/>
                        </a:ln>
                      </wps:spPr>
                      <wps:txbx>
                        <w:txbxContent>
                          <w:p w14:paraId="528E5E1B" w14:textId="548B1912" w:rsidR="00B41703" w:rsidRPr="00490935" w:rsidRDefault="00B41703" w:rsidP="00B41703">
                            <w:pPr>
                              <w:spacing w:after="0"/>
                              <w:rPr>
                                <w:rFonts w:ascii="Arial" w:hAnsi="Arial" w:cs="Arial"/>
                                <w:lang w:val="en-US"/>
                              </w:rPr>
                            </w:pPr>
                            <w:r>
                              <w:rPr>
                                <w:rFonts w:ascii="Arial" w:hAnsi="Arial" w:cs="Arial"/>
                                <w:lang w:val="en-US"/>
                              </w:rPr>
                              <w:t xml:space="preserve">Corporate Fundraiser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2FE0" id="Text Box 146761263" o:spid="_x0000_s1031" type="#_x0000_t202" style="position:absolute;left:0;text-align:left;margin-left:118.2pt;margin-top:.75pt;width:95pt;height:6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fjGgIAADI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">
                <v:textbox>
                  <w:txbxContent>
                    <w:p w14:paraId="528E5E1B" w14:textId="548B1912" w:rsidR="00B41703" w:rsidRPr="00490935" w:rsidRDefault="00B41703" w:rsidP="00B41703">
                      <w:pPr>
                        <w:spacing w:after="0"/>
                        <w:rPr>
                          <w:rFonts w:ascii="Arial" w:hAnsi="Arial" w:cs="Arial"/>
                          <w:lang w:val="en-US"/>
                        </w:rPr>
                      </w:pPr>
                      <w:r>
                        <w:rPr>
                          <w:rFonts w:ascii="Arial" w:hAnsi="Arial" w:cs="Arial"/>
                          <w:lang w:val="en-US"/>
                        </w:rPr>
                        <w:t xml:space="preserve">Corporate Fundraiser  </w:t>
                      </w:r>
                    </w:p>
                  </w:txbxContent>
                </v:textbox>
              </v:shape>
            </w:pict>
          </mc:Fallback>
        </mc:AlternateContent>
      </w:r>
    </w:p>
    <w:p w14:paraId="30675F53" w14:textId="3A803825" w:rsidR="000F23DF" w:rsidRPr="00E91A63" w:rsidRDefault="000F23DF" w:rsidP="000F23DF">
      <w:pPr>
        <w:keepNext/>
        <w:spacing w:after="0"/>
        <w:jc w:val="both"/>
        <w:outlineLvl w:val="0"/>
        <w:rPr>
          <w:rFonts w:ascii="Arial" w:eastAsia="Times New Roman" w:hAnsi="Arial" w:cs="Times New Roman"/>
          <w:b/>
          <w:szCs w:val="20"/>
          <w:u w:val="single"/>
          <w:lang w:eastAsia="en-GB"/>
        </w:rPr>
      </w:pPr>
    </w:p>
    <w:p w14:paraId="53B6A18E" w14:textId="1B5C71BE" w:rsidR="00F14CBD" w:rsidRPr="00E91A63" w:rsidRDefault="00F14CBD" w:rsidP="003136F5">
      <w:pPr>
        <w:keepNext/>
        <w:spacing w:after="0"/>
        <w:jc w:val="both"/>
        <w:outlineLvl w:val="0"/>
        <w:rPr>
          <w:rFonts w:ascii="Arial" w:eastAsia="Times New Roman" w:hAnsi="Arial" w:cs="Times New Roman"/>
          <w:b/>
          <w:szCs w:val="20"/>
          <w:u w:val="single"/>
          <w:lang w:eastAsia="en-GB"/>
        </w:rPr>
      </w:pPr>
    </w:p>
    <w:p w14:paraId="38C3E994" w14:textId="0A506C0D" w:rsidR="00F14CBD" w:rsidRDefault="00F14CBD" w:rsidP="003136F5">
      <w:pPr>
        <w:keepNext/>
        <w:spacing w:after="0"/>
        <w:jc w:val="both"/>
        <w:outlineLvl w:val="0"/>
        <w:rPr>
          <w:rFonts w:ascii="Arial" w:eastAsia="Times New Roman" w:hAnsi="Arial" w:cs="Times New Roman"/>
          <w:b/>
          <w:szCs w:val="20"/>
          <w:u w:val="single"/>
          <w:lang w:eastAsia="en-GB"/>
        </w:rPr>
      </w:pPr>
    </w:p>
    <w:p w14:paraId="0C1584C8" w14:textId="4526CAD0" w:rsidR="00B41703" w:rsidRDefault="00B41703" w:rsidP="003136F5">
      <w:pPr>
        <w:keepNext/>
        <w:spacing w:after="0"/>
        <w:jc w:val="both"/>
        <w:outlineLvl w:val="0"/>
        <w:rPr>
          <w:rFonts w:ascii="Arial" w:eastAsia="Times New Roman" w:hAnsi="Arial" w:cs="Times New Roman"/>
          <w:b/>
          <w:szCs w:val="20"/>
          <w:u w:val="single"/>
          <w:lang w:eastAsia="en-GB"/>
        </w:rPr>
      </w:pPr>
    </w:p>
    <w:p w14:paraId="74455A50" w14:textId="29C04F02" w:rsidR="00B41703" w:rsidRDefault="00552DA6" w:rsidP="003136F5">
      <w:pPr>
        <w:keepNext/>
        <w:spacing w:after="0"/>
        <w:jc w:val="both"/>
        <w:outlineLvl w:val="0"/>
        <w:rPr>
          <w:rFonts w:ascii="Arial" w:eastAsia="Times New Roman" w:hAnsi="Arial" w:cs="Times New Roman"/>
          <w:b/>
          <w:szCs w:val="20"/>
          <w:u w:val="single"/>
          <w:lang w:eastAsia="en-GB"/>
        </w:rPr>
      </w:pPr>
      <w:r w:rsidRPr="00E91A63">
        <w:rPr>
          <w:rFonts w:ascii="Arial" w:eastAsia="Times New Roman" w:hAnsi="Arial" w:cs="Times New Roman"/>
          <w:noProof/>
          <w:szCs w:val="20"/>
          <w:lang w:eastAsia="en-GB"/>
        </w:rPr>
        <mc:AlternateContent>
          <mc:Choice Requires="wps">
            <w:drawing>
              <wp:anchor distT="0" distB="0" distL="114300" distR="114300" simplePos="0" relativeHeight="251675648" behindDoc="0" locked="0" layoutInCell="0" allowOverlap="1" wp14:anchorId="3568C27C" wp14:editId="0CABF98C">
                <wp:simplePos x="0" y="0"/>
                <wp:positionH relativeFrom="column">
                  <wp:posOffset>3566160</wp:posOffset>
                </wp:positionH>
                <wp:positionV relativeFrom="paragraph">
                  <wp:posOffset>3175</wp:posOffset>
                </wp:positionV>
                <wp:extent cx="0" cy="228600"/>
                <wp:effectExtent l="76200" t="0" r="57150" b="57150"/>
                <wp:wrapNone/>
                <wp:docPr id="716703827" name="Straight Connector 716703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98FA" id="Straight Connector 7167038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25pt" to="28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" o:allowincell="f">
                <v:stroke endarrow="block"/>
              </v:line>
            </w:pict>
          </mc:Fallback>
        </mc:AlternateContent>
      </w:r>
    </w:p>
    <w:p w14:paraId="62F85306" w14:textId="1DC1AAC0" w:rsidR="00AB13D3" w:rsidRDefault="00AB13D3" w:rsidP="003136F5">
      <w:pPr>
        <w:keepNext/>
        <w:spacing w:after="0"/>
        <w:jc w:val="both"/>
        <w:outlineLvl w:val="0"/>
        <w:rPr>
          <w:rFonts w:ascii="Arial" w:eastAsia="Times New Roman" w:hAnsi="Arial" w:cs="Times New Roman"/>
          <w:b/>
          <w:szCs w:val="20"/>
          <w:u w:val="single"/>
          <w:lang w:eastAsia="en-GB"/>
        </w:rPr>
      </w:pPr>
    </w:p>
    <w:p w14:paraId="76445D81" w14:textId="5DF9F27E" w:rsidR="00AB13D3" w:rsidRDefault="00552DA6" w:rsidP="003136F5">
      <w:pPr>
        <w:keepNext/>
        <w:spacing w:after="0"/>
        <w:jc w:val="both"/>
        <w:outlineLvl w:val="0"/>
        <w:rPr>
          <w:rFonts w:ascii="Arial" w:eastAsia="Times New Roman" w:hAnsi="Arial" w:cs="Times New Roman"/>
          <w:b/>
          <w:szCs w:val="20"/>
          <w:u w:val="single"/>
          <w:lang w:eastAsia="en-GB"/>
        </w:rPr>
      </w:pPr>
      <w:r w:rsidRPr="00AB13D3">
        <w:rPr>
          <w:rFonts w:ascii="Times New Roman" w:eastAsia="Times New Roman" w:hAnsi="Times New Roman" w:cs="Times New Roman"/>
          <w:b/>
          <w:noProof/>
          <w:sz w:val="24"/>
          <w:szCs w:val="20"/>
          <w:u w:val="single"/>
          <w:lang w:eastAsia="en-GB"/>
        </w:rPr>
        <mc:AlternateContent>
          <mc:Choice Requires="wps">
            <w:drawing>
              <wp:anchor distT="0" distB="0" distL="114300" distR="114300" simplePos="0" relativeHeight="251679744" behindDoc="0" locked="0" layoutInCell="0" allowOverlap="1" wp14:anchorId="304C2FF3" wp14:editId="1899DEA1">
                <wp:simplePos x="0" y="0"/>
                <wp:positionH relativeFrom="column">
                  <wp:posOffset>3032760</wp:posOffset>
                </wp:positionH>
                <wp:positionV relativeFrom="paragraph">
                  <wp:posOffset>5080</wp:posOffset>
                </wp:positionV>
                <wp:extent cx="1158240" cy="815340"/>
                <wp:effectExtent l="0" t="0" r="22860" b="22860"/>
                <wp:wrapNone/>
                <wp:docPr id="1009373871" name="Text Box 1009373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815340"/>
                        </a:xfrm>
                        <a:prstGeom prst="rect">
                          <a:avLst/>
                        </a:prstGeom>
                        <a:solidFill>
                          <a:srgbClr val="FFFFFF"/>
                        </a:solidFill>
                        <a:ln w="9525">
                          <a:solidFill>
                            <a:srgbClr val="000000"/>
                          </a:solidFill>
                          <a:miter lim="800000"/>
                          <a:headEnd/>
                          <a:tailEnd/>
                        </a:ln>
                      </wps:spPr>
                      <wps:txbx>
                        <w:txbxContent>
                          <w:p w14:paraId="106104A0" w14:textId="51E4D2BD" w:rsidR="00AB13D3" w:rsidRPr="00CF5CAB" w:rsidRDefault="00750BE7" w:rsidP="00AB13D3">
                            <w:pPr>
                              <w:pStyle w:val="Heading4"/>
                              <w:jc w:val="center"/>
                              <w:rPr>
                                <w:rFonts w:ascii="Arial" w:hAnsi="Arial" w:cs="Arial"/>
                                <w:bCs/>
                                <w:i w:val="0"/>
                                <w:iCs w:val="0"/>
                                <w:color w:val="auto"/>
                                <w:lang w:val="en-US"/>
                              </w:rPr>
                            </w:pPr>
                            <w:r>
                              <w:rPr>
                                <w:rFonts w:ascii="Arial" w:hAnsi="Arial" w:cs="Arial"/>
                                <w:bCs/>
                                <w:i w:val="0"/>
                                <w:iCs w:val="0"/>
                                <w:color w:val="auto"/>
                                <w:lang w:val="en-US"/>
                              </w:rPr>
                              <w:t xml:space="preserve">Community Fundraiser </w:t>
                            </w:r>
                            <w:r w:rsidR="00AB13D3">
                              <w:rPr>
                                <w:rFonts w:ascii="Arial" w:hAnsi="Arial" w:cs="Arial"/>
                                <w:bCs/>
                                <w:i w:val="0"/>
                                <w:iCs w:val="0"/>
                                <w:color w:val="auto"/>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2FF3" id="Text Box 1009373871" o:spid="_x0000_s1032" type="#_x0000_t202" style="position:absolute;left:0;text-align:left;margin-left:238.8pt;margin-top:.4pt;width:91.2pt;height:6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" o:allowincell="f">
                <v:textbox>
                  <w:txbxContent>
                    <w:p w14:paraId="106104A0" w14:textId="51E4D2BD" w:rsidR="00AB13D3" w:rsidRPr="00CF5CAB" w:rsidRDefault="00750BE7" w:rsidP="00AB13D3">
                      <w:pPr>
                        <w:pStyle w:val="Heading4"/>
                        <w:jc w:val="center"/>
                        <w:rPr>
                          <w:rFonts w:ascii="Arial" w:hAnsi="Arial" w:cs="Arial"/>
                          <w:bCs/>
                          <w:i w:val="0"/>
                          <w:iCs w:val="0"/>
                          <w:color w:val="auto"/>
                          <w:lang w:val="en-US"/>
                        </w:rPr>
                      </w:pPr>
                      <w:r>
                        <w:rPr>
                          <w:rFonts w:ascii="Arial" w:hAnsi="Arial" w:cs="Arial"/>
                          <w:bCs/>
                          <w:i w:val="0"/>
                          <w:iCs w:val="0"/>
                          <w:color w:val="auto"/>
                          <w:lang w:val="en-US"/>
                        </w:rPr>
                        <w:t xml:space="preserve">Community Fundraiser </w:t>
                      </w:r>
                      <w:r w:rsidR="00AB13D3">
                        <w:rPr>
                          <w:rFonts w:ascii="Arial" w:hAnsi="Arial" w:cs="Arial"/>
                          <w:bCs/>
                          <w:i w:val="0"/>
                          <w:iCs w:val="0"/>
                          <w:color w:val="auto"/>
                          <w:lang w:val="en-US"/>
                        </w:rPr>
                        <w:t xml:space="preserve"> </w:t>
                      </w:r>
                    </w:p>
                  </w:txbxContent>
                </v:textbox>
              </v:shape>
            </w:pict>
          </mc:Fallback>
        </mc:AlternateContent>
      </w:r>
    </w:p>
    <w:p w14:paraId="77E51963" w14:textId="5105938A" w:rsidR="00AB13D3" w:rsidRDefault="00AB13D3" w:rsidP="003136F5">
      <w:pPr>
        <w:keepNext/>
        <w:spacing w:after="0"/>
        <w:jc w:val="both"/>
        <w:outlineLvl w:val="0"/>
        <w:rPr>
          <w:rFonts w:ascii="Arial" w:eastAsia="Times New Roman" w:hAnsi="Arial" w:cs="Times New Roman"/>
          <w:b/>
          <w:szCs w:val="20"/>
          <w:u w:val="single"/>
          <w:lang w:eastAsia="en-GB"/>
        </w:rPr>
      </w:pPr>
    </w:p>
    <w:p w14:paraId="034C822B"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58DFBBA5"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062AFB05"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4790981B"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4B28B96D"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62854246"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66E4728F" w14:textId="77777777" w:rsidR="00AB13D3" w:rsidRDefault="00AB13D3" w:rsidP="003136F5">
      <w:pPr>
        <w:keepNext/>
        <w:spacing w:after="0"/>
        <w:jc w:val="both"/>
        <w:outlineLvl w:val="0"/>
        <w:rPr>
          <w:rFonts w:ascii="Arial" w:eastAsia="Times New Roman" w:hAnsi="Arial" w:cs="Times New Roman"/>
          <w:b/>
          <w:szCs w:val="20"/>
          <w:u w:val="single"/>
          <w:lang w:eastAsia="en-GB"/>
        </w:rPr>
      </w:pPr>
    </w:p>
    <w:p w14:paraId="46F99706" w14:textId="2D4C65A7" w:rsidR="000B0027" w:rsidRPr="00E91A63" w:rsidRDefault="00916958" w:rsidP="003136F5">
      <w:pPr>
        <w:keepNext/>
        <w:spacing w:after="0"/>
        <w:jc w:val="both"/>
        <w:outlineLvl w:val="0"/>
        <w:rPr>
          <w:rFonts w:ascii="Arial" w:eastAsia="Times New Roman" w:hAnsi="Arial" w:cs="Times New Roman"/>
          <w:b/>
          <w:szCs w:val="20"/>
          <w:u w:val="single"/>
          <w:lang w:eastAsia="en-GB"/>
        </w:rPr>
      </w:pPr>
      <w:r w:rsidRPr="00E91A63">
        <w:rPr>
          <w:rFonts w:ascii="Arial" w:eastAsia="Times New Roman" w:hAnsi="Arial" w:cs="Times New Roman"/>
          <w:b/>
          <w:szCs w:val="20"/>
          <w:u w:val="single"/>
          <w:lang w:eastAsia="en-GB"/>
        </w:rPr>
        <w:t>Key Responsibilities</w:t>
      </w:r>
    </w:p>
    <w:p w14:paraId="2270A9F5" w14:textId="77777777" w:rsidR="003136F5" w:rsidRPr="00E91A63" w:rsidRDefault="003136F5" w:rsidP="003136F5">
      <w:pPr>
        <w:spacing w:after="0"/>
        <w:jc w:val="both"/>
        <w:rPr>
          <w:rFonts w:ascii="Arial" w:eastAsia="Times New Roman" w:hAnsi="Arial" w:cs="Times New Roman"/>
          <w:szCs w:val="20"/>
          <w:lang w:eastAsia="en-GB"/>
        </w:rPr>
      </w:pPr>
    </w:p>
    <w:p w14:paraId="10E188EA" w14:textId="77777777" w:rsidR="00AC09CA" w:rsidRPr="00E91A63" w:rsidRDefault="00AC09CA" w:rsidP="00A64449">
      <w:pPr>
        <w:pStyle w:val="ListParagraph"/>
        <w:autoSpaceDE w:val="0"/>
        <w:autoSpaceDN w:val="0"/>
        <w:adjustRightInd w:val="0"/>
        <w:spacing w:after="0"/>
        <w:rPr>
          <w:rFonts w:ascii="Arial" w:hAnsi="Arial" w:cs="Arial"/>
          <w:sz w:val="20"/>
          <w:szCs w:val="20"/>
          <w:lang w:eastAsia="en-GB"/>
        </w:rPr>
      </w:pPr>
    </w:p>
    <w:p w14:paraId="7B7946D3" w14:textId="50754BD2" w:rsidR="008B00B4" w:rsidRDefault="00237E53" w:rsidP="00C1195B">
      <w:pPr>
        <w:pStyle w:val="ListParagraph"/>
        <w:numPr>
          <w:ilvl w:val="0"/>
          <w:numId w:val="40"/>
        </w:numPr>
        <w:autoSpaceDE w:val="0"/>
        <w:autoSpaceDN w:val="0"/>
        <w:adjustRightInd w:val="0"/>
        <w:spacing w:after="0"/>
        <w:rPr>
          <w:rFonts w:ascii="Arial" w:hAnsi="Arial" w:cs="Arial"/>
          <w:sz w:val="20"/>
          <w:szCs w:val="20"/>
          <w:lang w:eastAsia="en-GB"/>
        </w:rPr>
      </w:pPr>
      <w:r w:rsidRPr="008B00B4">
        <w:rPr>
          <w:rFonts w:ascii="Arial" w:hAnsi="Arial" w:cs="Arial"/>
          <w:sz w:val="20"/>
          <w:szCs w:val="20"/>
          <w:lang w:eastAsia="en-GB"/>
        </w:rPr>
        <w:t>D</w:t>
      </w:r>
      <w:r w:rsidR="00F14CBD" w:rsidRPr="008B00B4">
        <w:rPr>
          <w:rFonts w:ascii="Arial" w:hAnsi="Arial" w:cs="Arial"/>
          <w:sz w:val="20"/>
          <w:szCs w:val="20"/>
          <w:lang w:eastAsia="en-GB"/>
        </w:rPr>
        <w:t>evelop, implement and lead on fundraising strategies focussed on the main income areas of Community</w:t>
      </w:r>
      <w:r w:rsidR="008B00B4">
        <w:rPr>
          <w:rFonts w:ascii="Arial" w:hAnsi="Arial" w:cs="Arial"/>
          <w:sz w:val="20"/>
          <w:szCs w:val="20"/>
          <w:lang w:eastAsia="en-GB"/>
        </w:rPr>
        <w:t xml:space="preserve">, </w:t>
      </w:r>
      <w:r w:rsidR="00F14CBD" w:rsidRPr="008B00B4">
        <w:rPr>
          <w:rFonts w:ascii="Arial" w:hAnsi="Arial" w:cs="Arial"/>
          <w:sz w:val="20"/>
          <w:szCs w:val="20"/>
          <w:lang w:eastAsia="en-GB"/>
        </w:rPr>
        <w:t>Events</w:t>
      </w:r>
      <w:r w:rsidR="00552DA6">
        <w:rPr>
          <w:rFonts w:ascii="Arial" w:hAnsi="Arial" w:cs="Arial"/>
          <w:sz w:val="20"/>
          <w:szCs w:val="20"/>
          <w:lang w:eastAsia="en-GB"/>
        </w:rPr>
        <w:t xml:space="preserve"> and Corporate </w:t>
      </w:r>
      <w:proofErr w:type="gramStart"/>
      <w:r w:rsidR="00552DA6">
        <w:rPr>
          <w:rFonts w:ascii="Arial" w:hAnsi="Arial" w:cs="Arial"/>
          <w:sz w:val="20"/>
          <w:szCs w:val="20"/>
          <w:lang w:eastAsia="en-GB"/>
        </w:rPr>
        <w:t>fundraising</w:t>
      </w:r>
      <w:proofErr w:type="gramEnd"/>
    </w:p>
    <w:p w14:paraId="66656832" w14:textId="77777777" w:rsidR="00C1195B" w:rsidRDefault="00C1195B" w:rsidP="00C1195B">
      <w:pPr>
        <w:autoSpaceDE w:val="0"/>
        <w:autoSpaceDN w:val="0"/>
        <w:adjustRightInd w:val="0"/>
        <w:spacing w:after="0"/>
        <w:rPr>
          <w:rFonts w:ascii="Arial" w:hAnsi="Arial" w:cs="Arial"/>
          <w:sz w:val="20"/>
          <w:szCs w:val="20"/>
          <w:lang w:eastAsia="en-GB"/>
        </w:rPr>
      </w:pPr>
    </w:p>
    <w:p w14:paraId="3316C8EA" w14:textId="77777777" w:rsidR="00C1195B" w:rsidRPr="00C1195B" w:rsidRDefault="00C1195B" w:rsidP="00C1195B">
      <w:pPr>
        <w:numPr>
          <w:ilvl w:val="0"/>
          <w:numId w:val="40"/>
        </w:numPr>
        <w:autoSpaceDE w:val="0"/>
        <w:autoSpaceDN w:val="0"/>
        <w:adjustRightInd w:val="0"/>
        <w:spacing w:after="0"/>
        <w:rPr>
          <w:rFonts w:ascii="Arial" w:hAnsi="Arial" w:cs="Arial"/>
          <w:sz w:val="20"/>
          <w:szCs w:val="20"/>
          <w:lang w:eastAsia="en-GB"/>
        </w:rPr>
      </w:pPr>
      <w:r w:rsidRPr="00C1195B">
        <w:rPr>
          <w:rFonts w:ascii="Arial" w:hAnsi="Arial" w:cs="Arial"/>
          <w:sz w:val="20"/>
          <w:szCs w:val="20"/>
          <w:lang w:eastAsia="en-GB"/>
        </w:rPr>
        <w:t xml:space="preserve">Lead, develop and effectively manage a multi-functional, high performing fundraising team, monitoring the operational activities of the team to ensure delivery, evaluation and </w:t>
      </w:r>
      <w:proofErr w:type="gramStart"/>
      <w:r w:rsidRPr="00C1195B">
        <w:rPr>
          <w:rFonts w:ascii="Arial" w:hAnsi="Arial" w:cs="Arial"/>
          <w:sz w:val="20"/>
          <w:szCs w:val="20"/>
          <w:lang w:eastAsia="en-GB"/>
        </w:rPr>
        <w:t>learning</w:t>
      </w:r>
      <w:proofErr w:type="gramEnd"/>
    </w:p>
    <w:p w14:paraId="79865FD1" w14:textId="77777777" w:rsidR="00C1195B" w:rsidRPr="00C1195B" w:rsidRDefault="00C1195B" w:rsidP="00C1195B">
      <w:pPr>
        <w:autoSpaceDE w:val="0"/>
        <w:autoSpaceDN w:val="0"/>
        <w:adjustRightInd w:val="0"/>
        <w:spacing w:after="0"/>
        <w:rPr>
          <w:rFonts w:ascii="Arial" w:hAnsi="Arial" w:cs="Arial"/>
          <w:sz w:val="20"/>
          <w:szCs w:val="20"/>
          <w:lang w:eastAsia="en-GB"/>
        </w:rPr>
      </w:pPr>
    </w:p>
    <w:p w14:paraId="007B43EE" w14:textId="77777777" w:rsidR="00C1195B" w:rsidRPr="00C1195B" w:rsidRDefault="00C1195B" w:rsidP="00C1195B">
      <w:pPr>
        <w:pStyle w:val="ListParagraph"/>
        <w:autoSpaceDE w:val="0"/>
        <w:autoSpaceDN w:val="0"/>
        <w:adjustRightInd w:val="0"/>
        <w:spacing w:after="0"/>
        <w:rPr>
          <w:rFonts w:ascii="Arial" w:hAnsi="Arial" w:cs="Arial"/>
          <w:sz w:val="20"/>
          <w:szCs w:val="20"/>
          <w:lang w:eastAsia="en-GB"/>
        </w:rPr>
      </w:pPr>
    </w:p>
    <w:p w14:paraId="2B475B18" w14:textId="77777777" w:rsidR="00C1195B" w:rsidRDefault="00257611" w:rsidP="00C1195B">
      <w:pPr>
        <w:pStyle w:val="ListParagraph"/>
        <w:numPr>
          <w:ilvl w:val="0"/>
          <w:numId w:val="40"/>
        </w:numPr>
        <w:textAlignment w:val="baseline"/>
        <w:rPr>
          <w:rFonts w:ascii="Arial" w:eastAsia="Times New Roman" w:hAnsi="Arial" w:cs="Arial"/>
          <w:sz w:val="20"/>
          <w:szCs w:val="20"/>
          <w:lang w:eastAsia="en-GB"/>
        </w:rPr>
      </w:pPr>
      <w:r>
        <w:rPr>
          <w:rFonts w:ascii="Arial" w:eastAsia="Times New Roman" w:hAnsi="Arial" w:cs="Arial"/>
          <w:sz w:val="20"/>
          <w:szCs w:val="20"/>
          <w:lang w:eastAsia="en-GB"/>
        </w:rPr>
        <w:lastRenderedPageBreak/>
        <w:t>Lead</w:t>
      </w:r>
      <w:r w:rsidR="00FB4C2D" w:rsidRPr="00FB4C2D">
        <w:rPr>
          <w:rFonts w:ascii="Arial" w:eastAsia="Times New Roman" w:hAnsi="Arial" w:cs="Arial"/>
          <w:sz w:val="20"/>
          <w:szCs w:val="20"/>
          <w:lang w:eastAsia="en-GB"/>
        </w:rPr>
        <w:t xml:space="preserve"> the annual fundraising planning process to produce effective budgets and strategies to achieve income targets across the range of revenue </w:t>
      </w:r>
      <w:r w:rsidR="00C1195B">
        <w:rPr>
          <w:rFonts w:ascii="Arial" w:eastAsia="Times New Roman" w:hAnsi="Arial" w:cs="Arial"/>
          <w:sz w:val="20"/>
          <w:szCs w:val="20"/>
          <w:lang w:eastAsia="en-GB"/>
        </w:rPr>
        <w:t>streams.</w:t>
      </w:r>
      <w:r w:rsidR="00FB4C2D">
        <w:rPr>
          <w:rFonts w:ascii="Arial" w:eastAsia="Times New Roman" w:hAnsi="Arial" w:cs="Arial"/>
          <w:sz w:val="20"/>
          <w:szCs w:val="20"/>
          <w:lang w:eastAsia="en-GB"/>
        </w:rPr>
        <w:t xml:space="preserve">  </w:t>
      </w:r>
      <w:r w:rsidR="00C32F67" w:rsidRPr="00FB4C2D">
        <w:rPr>
          <w:rFonts w:ascii="Arial" w:eastAsia="Times New Roman" w:hAnsi="Arial" w:cs="Arial"/>
          <w:sz w:val="20"/>
          <w:szCs w:val="20"/>
          <w:lang w:eastAsia="en-GB"/>
        </w:rPr>
        <w:t>Analys</w:t>
      </w:r>
      <w:r w:rsidR="00237E53" w:rsidRPr="00FB4C2D">
        <w:rPr>
          <w:rFonts w:ascii="Arial" w:eastAsia="Times New Roman" w:hAnsi="Arial" w:cs="Arial"/>
          <w:sz w:val="20"/>
          <w:szCs w:val="20"/>
          <w:lang w:eastAsia="en-GB"/>
        </w:rPr>
        <w:t>e</w:t>
      </w:r>
      <w:r w:rsidR="00C32F67" w:rsidRPr="00FB4C2D">
        <w:rPr>
          <w:rFonts w:ascii="Arial" w:eastAsia="Times New Roman" w:hAnsi="Arial" w:cs="Arial"/>
          <w:sz w:val="20"/>
          <w:szCs w:val="20"/>
          <w:lang w:eastAsia="en-GB"/>
        </w:rPr>
        <w:t xml:space="preserve"> income performance through a range of metrics</w:t>
      </w:r>
      <w:r w:rsidR="00237E53" w:rsidRPr="00FB4C2D">
        <w:rPr>
          <w:rFonts w:ascii="Arial" w:eastAsia="Times New Roman" w:hAnsi="Arial" w:cs="Arial"/>
          <w:sz w:val="20"/>
          <w:szCs w:val="20"/>
          <w:lang w:eastAsia="en-GB"/>
        </w:rPr>
        <w:t>,</w:t>
      </w:r>
      <w:r w:rsidR="00C32F67" w:rsidRPr="00FB4C2D">
        <w:rPr>
          <w:rFonts w:ascii="Arial" w:eastAsia="Times New Roman" w:hAnsi="Arial" w:cs="Arial"/>
          <w:sz w:val="20"/>
          <w:szCs w:val="20"/>
          <w:lang w:eastAsia="en-GB"/>
        </w:rPr>
        <w:t xml:space="preserve"> focuss</w:t>
      </w:r>
      <w:r w:rsidR="00237E53" w:rsidRPr="00FB4C2D">
        <w:rPr>
          <w:rFonts w:ascii="Arial" w:eastAsia="Times New Roman" w:hAnsi="Arial" w:cs="Arial"/>
          <w:sz w:val="20"/>
          <w:szCs w:val="20"/>
          <w:lang w:eastAsia="en-GB"/>
        </w:rPr>
        <w:t>ing</w:t>
      </w:r>
      <w:r w:rsidR="00C32F67" w:rsidRPr="00FB4C2D">
        <w:rPr>
          <w:rFonts w:ascii="Arial" w:eastAsia="Times New Roman" w:hAnsi="Arial" w:cs="Arial"/>
          <w:sz w:val="20"/>
          <w:szCs w:val="20"/>
          <w:lang w:eastAsia="en-GB"/>
        </w:rPr>
        <w:t xml:space="preserve"> on ROI to support the development and expansion of fundraising activity and </w:t>
      </w:r>
      <w:proofErr w:type="gramStart"/>
      <w:r w:rsidR="00C32F67" w:rsidRPr="00FB4C2D">
        <w:rPr>
          <w:rFonts w:ascii="Arial" w:eastAsia="Times New Roman" w:hAnsi="Arial" w:cs="Arial"/>
          <w:sz w:val="20"/>
          <w:szCs w:val="20"/>
          <w:lang w:eastAsia="en-GB"/>
        </w:rPr>
        <w:t>new</w:t>
      </w:r>
      <w:proofErr w:type="gramEnd"/>
      <w:r w:rsidR="00C32F67" w:rsidRPr="00FB4C2D">
        <w:rPr>
          <w:rFonts w:ascii="Arial" w:eastAsia="Times New Roman" w:hAnsi="Arial" w:cs="Arial"/>
          <w:sz w:val="20"/>
          <w:szCs w:val="20"/>
          <w:lang w:eastAsia="en-GB"/>
        </w:rPr>
        <w:t xml:space="preserve"> </w:t>
      </w:r>
    </w:p>
    <w:p w14:paraId="13C420B6" w14:textId="39BF859F" w:rsidR="00C1195B" w:rsidRDefault="00C1195B" w:rsidP="00C1195B">
      <w:pPr>
        <w:pStyle w:val="ListParagraph"/>
        <w:textAlignment w:val="baseline"/>
        <w:rPr>
          <w:rFonts w:ascii="Arial" w:eastAsia="Times New Roman" w:hAnsi="Arial" w:cs="Arial"/>
          <w:sz w:val="20"/>
          <w:szCs w:val="20"/>
          <w:lang w:eastAsia="en-GB"/>
        </w:rPr>
      </w:pPr>
      <w:r w:rsidRPr="00C1195B">
        <w:rPr>
          <w:rFonts w:ascii="Arial" w:eastAsia="Times New Roman" w:hAnsi="Arial" w:cs="Arial"/>
          <w:sz w:val="20"/>
          <w:szCs w:val="20"/>
          <w:lang w:eastAsia="en-GB"/>
        </w:rPr>
        <w:t>I</w:t>
      </w:r>
      <w:r w:rsidR="00C32F67" w:rsidRPr="00C1195B">
        <w:rPr>
          <w:rFonts w:ascii="Arial" w:eastAsia="Times New Roman" w:hAnsi="Arial" w:cs="Arial"/>
          <w:sz w:val="20"/>
          <w:szCs w:val="20"/>
          <w:lang w:eastAsia="en-GB"/>
        </w:rPr>
        <w:t>nitiative</w:t>
      </w:r>
    </w:p>
    <w:p w14:paraId="4FFECFC9" w14:textId="77777777" w:rsidR="00C1195B" w:rsidRDefault="00C1195B" w:rsidP="00C1195B">
      <w:pPr>
        <w:pStyle w:val="ListParagraph"/>
        <w:textAlignment w:val="baseline"/>
        <w:rPr>
          <w:rFonts w:ascii="Arial" w:eastAsia="Times New Roman" w:hAnsi="Arial" w:cs="Arial"/>
          <w:sz w:val="20"/>
          <w:szCs w:val="20"/>
          <w:lang w:eastAsia="en-GB"/>
        </w:rPr>
      </w:pPr>
    </w:p>
    <w:p w14:paraId="5DF20B6E" w14:textId="6BD1885D" w:rsidR="00C1195B" w:rsidRDefault="00C1195B" w:rsidP="00C1195B">
      <w:pPr>
        <w:pStyle w:val="ListParagraph"/>
        <w:numPr>
          <w:ilvl w:val="0"/>
          <w:numId w:val="40"/>
        </w:numPr>
        <w:textAlignment w:val="baseline"/>
        <w:rPr>
          <w:rFonts w:ascii="Arial" w:eastAsia="Times New Roman" w:hAnsi="Arial" w:cs="Arial"/>
          <w:sz w:val="20"/>
          <w:szCs w:val="20"/>
          <w:lang w:eastAsia="en-GB"/>
        </w:rPr>
      </w:pPr>
      <w:r w:rsidRPr="00C1195B">
        <w:rPr>
          <w:rFonts w:ascii="Arial" w:eastAsia="Times New Roman" w:hAnsi="Arial" w:cs="Arial"/>
          <w:sz w:val="20"/>
          <w:szCs w:val="20"/>
          <w:lang w:eastAsia="en-GB"/>
        </w:rPr>
        <w:t xml:space="preserve">Carry out wider research to identify and develop new fundraising campaigns and initiatives, keeping up to date with trends in </w:t>
      </w:r>
      <w:proofErr w:type="gramStart"/>
      <w:r w:rsidRPr="00C1195B">
        <w:rPr>
          <w:rFonts w:ascii="Arial" w:eastAsia="Times New Roman" w:hAnsi="Arial" w:cs="Arial"/>
          <w:sz w:val="20"/>
          <w:szCs w:val="20"/>
          <w:lang w:eastAsia="en-GB"/>
        </w:rPr>
        <w:t>fundraising</w:t>
      </w:r>
      <w:proofErr w:type="gramEnd"/>
    </w:p>
    <w:p w14:paraId="6398DCEC" w14:textId="2071FFF6" w:rsidR="008B00B4" w:rsidRPr="00C1195B" w:rsidRDefault="00C1195B" w:rsidP="00C1195B">
      <w:pPr>
        <w:numPr>
          <w:ilvl w:val="0"/>
          <w:numId w:val="40"/>
        </w:numPr>
        <w:textAlignment w:val="baseline"/>
        <w:rPr>
          <w:rFonts w:ascii="Arial" w:eastAsia="Times New Roman" w:hAnsi="Arial" w:cs="Arial"/>
          <w:sz w:val="20"/>
          <w:szCs w:val="20"/>
          <w:lang w:eastAsia="en-GB"/>
        </w:rPr>
      </w:pPr>
      <w:r w:rsidRPr="00C1195B">
        <w:rPr>
          <w:rFonts w:ascii="Arial" w:eastAsia="Times New Roman" w:hAnsi="Arial" w:cs="Arial"/>
          <w:sz w:val="20"/>
          <w:szCs w:val="20"/>
          <w:lang w:eastAsia="en-GB"/>
        </w:rPr>
        <w:t xml:space="preserve">Develop and nurture strong relationships and fundraising partnerships with key philanthropists and hospice supporters, to develop and grow these relationships, working with the Director and Associate Directors of Income Generation to grow donations and </w:t>
      </w:r>
      <w:proofErr w:type="gramStart"/>
      <w:r w:rsidRPr="00C1195B">
        <w:rPr>
          <w:rFonts w:ascii="Arial" w:eastAsia="Times New Roman" w:hAnsi="Arial" w:cs="Arial"/>
          <w:sz w:val="20"/>
          <w:szCs w:val="20"/>
          <w:lang w:eastAsia="en-GB"/>
        </w:rPr>
        <w:t>suppor</w:t>
      </w:r>
      <w:r>
        <w:rPr>
          <w:rFonts w:ascii="Arial" w:eastAsia="Times New Roman" w:hAnsi="Arial" w:cs="Arial"/>
          <w:sz w:val="20"/>
          <w:szCs w:val="20"/>
          <w:lang w:eastAsia="en-GB"/>
        </w:rPr>
        <w:t>t</w:t>
      </w:r>
      <w:proofErr w:type="gramEnd"/>
    </w:p>
    <w:p w14:paraId="1DF1E2DC" w14:textId="5586FD50" w:rsidR="008B00B4" w:rsidRDefault="008B00B4" w:rsidP="008B00B4">
      <w:pPr>
        <w:pStyle w:val="ListParagraph"/>
        <w:numPr>
          <w:ilvl w:val="0"/>
          <w:numId w:val="40"/>
        </w:numPr>
        <w:autoSpaceDE w:val="0"/>
        <w:autoSpaceDN w:val="0"/>
        <w:adjustRightInd w:val="0"/>
        <w:spacing w:after="0"/>
        <w:rPr>
          <w:rFonts w:ascii="Arial" w:hAnsi="Arial" w:cs="Arial"/>
          <w:sz w:val="20"/>
          <w:szCs w:val="20"/>
          <w:lang w:eastAsia="en-GB"/>
        </w:rPr>
      </w:pPr>
      <w:r w:rsidRPr="008B00B4">
        <w:rPr>
          <w:rFonts w:ascii="Arial" w:hAnsi="Arial" w:cs="Arial"/>
          <w:sz w:val="20"/>
          <w:szCs w:val="20"/>
          <w:lang w:eastAsia="en-GB"/>
        </w:rPr>
        <w:t xml:space="preserve">Work with the Director of Finance and Information to develop cohesive information systems to ensure financial integrity and compliance with all relevant finance and sector regulations and </w:t>
      </w:r>
      <w:proofErr w:type="gramStart"/>
      <w:r w:rsidRPr="008B00B4">
        <w:rPr>
          <w:rFonts w:ascii="Arial" w:hAnsi="Arial" w:cs="Arial"/>
          <w:sz w:val="20"/>
          <w:szCs w:val="20"/>
          <w:lang w:eastAsia="en-GB"/>
        </w:rPr>
        <w:t>standards</w:t>
      </w:r>
      <w:proofErr w:type="gramEnd"/>
    </w:p>
    <w:p w14:paraId="20526C70" w14:textId="77777777" w:rsidR="00C1195B" w:rsidRDefault="00C1195B" w:rsidP="00C1195B">
      <w:pPr>
        <w:autoSpaceDE w:val="0"/>
        <w:autoSpaceDN w:val="0"/>
        <w:adjustRightInd w:val="0"/>
        <w:spacing w:after="0"/>
        <w:rPr>
          <w:rFonts w:ascii="Arial" w:hAnsi="Arial" w:cs="Arial"/>
          <w:sz w:val="20"/>
          <w:szCs w:val="20"/>
          <w:lang w:eastAsia="en-GB"/>
        </w:rPr>
      </w:pPr>
    </w:p>
    <w:p w14:paraId="725986BA" w14:textId="25A7FAE5" w:rsidR="00FB4C2D" w:rsidRDefault="00C1195B" w:rsidP="00C1195B">
      <w:pPr>
        <w:numPr>
          <w:ilvl w:val="0"/>
          <w:numId w:val="40"/>
        </w:numPr>
        <w:autoSpaceDE w:val="0"/>
        <w:autoSpaceDN w:val="0"/>
        <w:adjustRightInd w:val="0"/>
        <w:spacing w:after="0"/>
        <w:rPr>
          <w:rFonts w:ascii="Arial" w:hAnsi="Arial" w:cs="Arial"/>
          <w:sz w:val="20"/>
          <w:szCs w:val="20"/>
          <w:lang w:eastAsia="en-GB"/>
        </w:rPr>
      </w:pPr>
      <w:r w:rsidRPr="00C1195B">
        <w:rPr>
          <w:rFonts w:ascii="Arial" w:hAnsi="Arial" w:cs="Arial"/>
          <w:sz w:val="20"/>
          <w:szCs w:val="20"/>
          <w:lang w:eastAsia="en-GB"/>
        </w:rPr>
        <w:t xml:space="preserve">Maintain accurate and up to date records and accept responsibility for the safe and secure handling and storage of confidential information, in accordance with appropriate data protection legislation and regulation and the hospice's own data protection </w:t>
      </w:r>
      <w:proofErr w:type="gramStart"/>
      <w:r w:rsidRPr="00C1195B">
        <w:rPr>
          <w:rFonts w:ascii="Arial" w:hAnsi="Arial" w:cs="Arial"/>
          <w:sz w:val="20"/>
          <w:szCs w:val="20"/>
          <w:lang w:eastAsia="en-GB"/>
        </w:rPr>
        <w:t>policies</w:t>
      </w:r>
      <w:proofErr w:type="gramEnd"/>
    </w:p>
    <w:p w14:paraId="398892D6" w14:textId="77777777" w:rsidR="00FB7FA6" w:rsidRDefault="00FB7FA6" w:rsidP="00FB7FA6">
      <w:pPr>
        <w:autoSpaceDE w:val="0"/>
        <w:autoSpaceDN w:val="0"/>
        <w:adjustRightInd w:val="0"/>
        <w:spacing w:after="0"/>
        <w:rPr>
          <w:rFonts w:ascii="Arial" w:hAnsi="Arial" w:cs="Arial"/>
          <w:sz w:val="20"/>
          <w:szCs w:val="20"/>
          <w:lang w:eastAsia="en-GB"/>
        </w:rPr>
      </w:pPr>
    </w:p>
    <w:p w14:paraId="49231DC9" w14:textId="582D3281" w:rsidR="00FB4C2D" w:rsidRPr="00FB4C2D" w:rsidRDefault="00FB4C2D" w:rsidP="00FB4C2D">
      <w:pPr>
        <w:pStyle w:val="NoSpacing"/>
        <w:numPr>
          <w:ilvl w:val="0"/>
          <w:numId w:val="40"/>
        </w:numPr>
        <w:rPr>
          <w:rFonts w:ascii="Arial" w:hAnsi="Arial" w:cs="Arial"/>
          <w:sz w:val="20"/>
          <w:szCs w:val="20"/>
        </w:rPr>
      </w:pPr>
      <w:r w:rsidRPr="00FB4C2D">
        <w:rPr>
          <w:rFonts w:ascii="Arial" w:hAnsi="Arial" w:cs="Arial"/>
          <w:sz w:val="20"/>
          <w:szCs w:val="20"/>
        </w:rPr>
        <w:t xml:space="preserve">Working closely with the Head of Communications, </w:t>
      </w:r>
      <w:r w:rsidR="00257611">
        <w:rPr>
          <w:rFonts w:ascii="Arial" w:hAnsi="Arial" w:cs="Arial"/>
          <w:sz w:val="20"/>
          <w:szCs w:val="20"/>
        </w:rPr>
        <w:t xml:space="preserve">the Communications and Fundraising teams, </w:t>
      </w:r>
      <w:r w:rsidRPr="00FB4C2D">
        <w:rPr>
          <w:rFonts w:ascii="Arial" w:hAnsi="Arial" w:cs="Arial"/>
          <w:sz w:val="20"/>
          <w:szCs w:val="20"/>
        </w:rPr>
        <w:t xml:space="preserve">develop effective promotional campaigns for all fundraising activity using a multi-channel approach to increase engagement and </w:t>
      </w:r>
      <w:proofErr w:type="gramStart"/>
      <w:r w:rsidRPr="00FB4C2D">
        <w:rPr>
          <w:rFonts w:ascii="Arial" w:hAnsi="Arial" w:cs="Arial"/>
          <w:sz w:val="20"/>
          <w:szCs w:val="20"/>
        </w:rPr>
        <w:t>support</w:t>
      </w:r>
      <w:proofErr w:type="gramEnd"/>
    </w:p>
    <w:p w14:paraId="0176E028" w14:textId="77777777" w:rsidR="009037F4" w:rsidRPr="00E91A63" w:rsidRDefault="009037F4" w:rsidP="008B00B4">
      <w:pPr>
        <w:pStyle w:val="NoSpacing"/>
        <w:rPr>
          <w:rFonts w:ascii="Arial" w:hAnsi="Arial" w:cs="Arial"/>
          <w:sz w:val="20"/>
          <w:szCs w:val="20"/>
        </w:rPr>
      </w:pPr>
    </w:p>
    <w:p w14:paraId="29A39819" w14:textId="15D271E7" w:rsidR="00490484" w:rsidRDefault="00490484" w:rsidP="008B00B4">
      <w:pPr>
        <w:pStyle w:val="NoSpacing"/>
        <w:numPr>
          <w:ilvl w:val="0"/>
          <w:numId w:val="40"/>
        </w:numPr>
        <w:rPr>
          <w:rFonts w:ascii="Arial" w:hAnsi="Arial" w:cs="Arial"/>
          <w:sz w:val="20"/>
          <w:szCs w:val="20"/>
        </w:rPr>
      </w:pPr>
      <w:r w:rsidRPr="00E91A63">
        <w:rPr>
          <w:rFonts w:ascii="Arial" w:hAnsi="Arial" w:cs="Arial"/>
          <w:sz w:val="20"/>
          <w:szCs w:val="20"/>
        </w:rPr>
        <w:t>Work with the Director</w:t>
      </w:r>
      <w:r w:rsidR="00552DA6">
        <w:rPr>
          <w:rFonts w:ascii="Arial" w:hAnsi="Arial" w:cs="Arial"/>
          <w:sz w:val="20"/>
          <w:szCs w:val="20"/>
        </w:rPr>
        <w:t xml:space="preserve"> and Associate Directors</w:t>
      </w:r>
      <w:r w:rsidRPr="00E91A63">
        <w:rPr>
          <w:rFonts w:ascii="Arial" w:hAnsi="Arial" w:cs="Arial"/>
          <w:sz w:val="20"/>
          <w:szCs w:val="20"/>
        </w:rPr>
        <w:t xml:space="preserve"> of Income Generation</w:t>
      </w:r>
      <w:r w:rsidR="00A57518" w:rsidRPr="00E91A63">
        <w:rPr>
          <w:rFonts w:ascii="Arial" w:hAnsi="Arial" w:cs="Arial"/>
          <w:sz w:val="20"/>
          <w:szCs w:val="20"/>
        </w:rPr>
        <w:t xml:space="preserve"> and </w:t>
      </w:r>
      <w:r w:rsidR="00750BE7">
        <w:rPr>
          <w:rFonts w:ascii="Arial" w:hAnsi="Arial" w:cs="Arial"/>
          <w:sz w:val="20"/>
          <w:szCs w:val="20"/>
        </w:rPr>
        <w:t>Head of Communications</w:t>
      </w:r>
      <w:r w:rsidRPr="00E91A63">
        <w:rPr>
          <w:rFonts w:ascii="Arial" w:hAnsi="Arial" w:cs="Arial"/>
          <w:sz w:val="20"/>
          <w:szCs w:val="20"/>
        </w:rPr>
        <w:t xml:space="preserve"> </w:t>
      </w:r>
      <w:r w:rsidR="009037F4" w:rsidRPr="00E91A63">
        <w:rPr>
          <w:rFonts w:ascii="Arial" w:hAnsi="Arial" w:cs="Arial"/>
          <w:sz w:val="20"/>
          <w:szCs w:val="20"/>
        </w:rPr>
        <w:t>to</w:t>
      </w:r>
      <w:r w:rsidRPr="00E91A63">
        <w:rPr>
          <w:rFonts w:ascii="Arial" w:hAnsi="Arial" w:cs="Arial"/>
          <w:sz w:val="20"/>
          <w:szCs w:val="20"/>
        </w:rPr>
        <w:t xml:space="preserve"> support the development of a culture of fundraising at </w:t>
      </w:r>
      <w:r w:rsidR="00ED3163" w:rsidRPr="00E91A63">
        <w:rPr>
          <w:rFonts w:ascii="Arial" w:hAnsi="Arial" w:cs="Arial"/>
          <w:sz w:val="20"/>
          <w:szCs w:val="20"/>
        </w:rPr>
        <w:t>Severn Hospice</w:t>
      </w:r>
      <w:r w:rsidRPr="00E91A63">
        <w:rPr>
          <w:rFonts w:ascii="Arial" w:hAnsi="Arial" w:cs="Arial"/>
          <w:sz w:val="20"/>
          <w:szCs w:val="20"/>
        </w:rPr>
        <w:t xml:space="preserve">, protecting and promoting our brand and its </w:t>
      </w:r>
      <w:proofErr w:type="gramStart"/>
      <w:r w:rsidRPr="00E91A63">
        <w:rPr>
          <w:rFonts w:ascii="Arial" w:hAnsi="Arial" w:cs="Arial"/>
          <w:sz w:val="20"/>
          <w:szCs w:val="20"/>
        </w:rPr>
        <w:t>values</w:t>
      </w:r>
      <w:proofErr w:type="gramEnd"/>
    </w:p>
    <w:p w14:paraId="34AF37A3" w14:textId="77777777" w:rsidR="00FB7FA6" w:rsidRDefault="00FB7FA6" w:rsidP="00FB7FA6">
      <w:pPr>
        <w:pStyle w:val="ListParagraph"/>
        <w:rPr>
          <w:rFonts w:ascii="Arial" w:hAnsi="Arial" w:cs="Arial"/>
          <w:sz w:val="20"/>
          <w:szCs w:val="20"/>
        </w:rPr>
      </w:pPr>
    </w:p>
    <w:p w14:paraId="79044A9C" w14:textId="749A1289" w:rsidR="00FB7FA6" w:rsidRPr="00FB7FA6" w:rsidRDefault="00FB7FA6" w:rsidP="00FB7FA6">
      <w:pPr>
        <w:pStyle w:val="NoSpacing"/>
        <w:numPr>
          <w:ilvl w:val="0"/>
          <w:numId w:val="40"/>
        </w:numPr>
        <w:rPr>
          <w:rFonts w:ascii="Arial" w:hAnsi="Arial" w:cs="Arial"/>
          <w:sz w:val="20"/>
          <w:szCs w:val="20"/>
        </w:rPr>
      </w:pPr>
      <w:r w:rsidRPr="00FB7FA6">
        <w:rPr>
          <w:rFonts w:ascii="Arial" w:hAnsi="Arial" w:cs="Arial"/>
          <w:sz w:val="20"/>
          <w:szCs w:val="20"/>
        </w:rPr>
        <w:t xml:space="preserve">Working closely with the Communications Team, research and scope new technologies and online advancements to grow funds raised through digital </w:t>
      </w:r>
      <w:proofErr w:type="gramStart"/>
      <w:r w:rsidRPr="00FB7FA6">
        <w:rPr>
          <w:rFonts w:ascii="Arial" w:hAnsi="Arial" w:cs="Arial"/>
          <w:sz w:val="20"/>
          <w:szCs w:val="20"/>
        </w:rPr>
        <w:t>channels</w:t>
      </w:r>
      <w:proofErr w:type="gramEnd"/>
    </w:p>
    <w:p w14:paraId="7D77F323" w14:textId="7DB771FC" w:rsidR="009037F4" w:rsidRPr="00E91A63" w:rsidRDefault="009037F4" w:rsidP="008B00B4">
      <w:pPr>
        <w:pStyle w:val="NoSpacing"/>
        <w:rPr>
          <w:rFonts w:ascii="Arial" w:hAnsi="Arial" w:cs="Arial"/>
          <w:sz w:val="20"/>
          <w:szCs w:val="20"/>
        </w:rPr>
      </w:pPr>
    </w:p>
    <w:p w14:paraId="24F8D295" w14:textId="4A46A519" w:rsidR="00FB4C2D" w:rsidRDefault="00FB4C2D" w:rsidP="00FB4C2D">
      <w:pPr>
        <w:pStyle w:val="NoSpacing"/>
        <w:numPr>
          <w:ilvl w:val="0"/>
          <w:numId w:val="40"/>
        </w:numPr>
        <w:rPr>
          <w:rFonts w:ascii="Arial" w:hAnsi="Arial" w:cs="Arial"/>
          <w:sz w:val="20"/>
          <w:szCs w:val="20"/>
        </w:rPr>
      </w:pPr>
      <w:r w:rsidRPr="00FB4C2D">
        <w:rPr>
          <w:rFonts w:ascii="Arial" w:hAnsi="Arial" w:cs="Arial"/>
          <w:sz w:val="20"/>
          <w:szCs w:val="20"/>
        </w:rPr>
        <w:t>Work with the CRM Manager and Analyst to extract meaningful data that will enhance the supporter journey and increase income and awareness of Severn Hospice</w:t>
      </w:r>
    </w:p>
    <w:p w14:paraId="7CB0C1A7" w14:textId="77777777" w:rsidR="00FB4C2D" w:rsidRPr="00FB4C2D" w:rsidRDefault="00FB4C2D" w:rsidP="00FB4C2D">
      <w:pPr>
        <w:pStyle w:val="NoSpacing"/>
        <w:rPr>
          <w:rFonts w:ascii="Arial" w:hAnsi="Arial" w:cs="Arial"/>
          <w:sz w:val="20"/>
          <w:szCs w:val="20"/>
        </w:rPr>
      </w:pPr>
    </w:p>
    <w:p w14:paraId="75763798" w14:textId="0AD8091E" w:rsidR="00257611" w:rsidRDefault="009037F4" w:rsidP="00257611">
      <w:pPr>
        <w:pStyle w:val="NoSpacing"/>
        <w:numPr>
          <w:ilvl w:val="0"/>
          <w:numId w:val="40"/>
        </w:numPr>
        <w:rPr>
          <w:rFonts w:ascii="Arial" w:hAnsi="Arial" w:cs="Arial"/>
          <w:sz w:val="20"/>
          <w:szCs w:val="20"/>
        </w:rPr>
      </w:pPr>
      <w:r w:rsidRPr="00FB4C2D">
        <w:rPr>
          <w:rFonts w:ascii="Arial" w:hAnsi="Arial" w:cs="Arial"/>
          <w:sz w:val="20"/>
          <w:szCs w:val="20"/>
        </w:rPr>
        <w:t xml:space="preserve">Work closely with members of your team </w:t>
      </w:r>
      <w:r w:rsidR="00AB3661" w:rsidRPr="00FB4C2D">
        <w:rPr>
          <w:rFonts w:ascii="Arial" w:hAnsi="Arial" w:cs="Arial"/>
          <w:sz w:val="20"/>
          <w:szCs w:val="20"/>
        </w:rPr>
        <w:t xml:space="preserve">and the wider Income Generation Team </w:t>
      </w:r>
      <w:r w:rsidRPr="00FB4C2D">
        <w:rPr>
          <w:rFonts w:ascii="Arial" w:hAnsi="Arial" w:cs="Arial"/>
          <w:sz w:val="20"/>
          <w:szCs w:val="20"/>
        </w:rPr>
        <w:t xml:space="preserve">to maximise donations </w:t>
      </w:r>
      <w:r w:rsidR="00AB3661" w:rsidRPr="00FB4C2D">
        <w:rPr>
          <w:rFonts w:ascii="Arial" w:hAnsi="Arial" w:cs="Arial"/>
          <w:sz w:val="20"/>
          <w:szCs w:val="20"/>
        </w:rPr>
        <w:t>to Severn Hospice providing</w:t>
      </w:r>
      <w:r w:rsidRPr="00FB4C2D">
        <w:rPr>
          <w:rFonts w:ascii="Arial" w:hAnsi="Arial" w:cs="Arial"/>
          <w:sz w:val="20"/>
          <w:szCs w:val="20"/>
        </w:rPr>
        <w:t xml:space="preserve"> </w:t>
      </w:r>
      <w:r w:rsidR="00AB3661" w:rsidRPr="00FB4C2D">
        <w:rPr>
          <w:rFonts w:ascii="Arial" w:hAnsi="Arial" w:cs="Arial"/>
          <w:sz w:val="20"/>
          <w:szCs w:val="20"/>
        </w:rPr>
        <w:t>exceptional</w:t>
      </w:r>
      <w:r w:rsidRPr="00FB4C2D">
        <w:rPr>
          <w:rFonts w:ascii="Arial" w:hAnsi="Arial" w:cs="Arial"/>
          <w:sz w:val="20"/>
          <w:szCs w:val="20"/>
        </w:rPr>
        <w:t xml:space="preserve"> supporter journeys</w:t>
      </w:r>
      <w:r w:rsidR="001059D6" w:rsidRPr="00FB4C2D">
        <w:rPr>
          <w:rFonts w:ascii="Arial" w:hAnsi="Arial" w:cs="Arial"/>
          <w:sz w:val="20"/>
          <w:szCs w:val="20"/>
        </w:rPr>
        <w:t>, allowing effective stewardship and engagement with supporters</w:t>
      </w:r>
      <w:r w:rsidR="00FB7FA6">
        <w:rPr>
          <w:rFonts w:ascii="Arial" w:hAnsi="Arial" w:cs="Arial"/>
          <w:sz w:val="20"/>
          <w:szCs w:val="20"/>
        </w:rPr>
        <w:t xml:space="preserve"> and maximising gift aid</w:t>
      </w:r>
      <w:r w:rsidR="001059D6" w:rsidRPr="00FB4C2D">
        <w:rPr>
          <w:rFonts w:ascii="Arial" w:hAnsi="Arial" w:cs="Arial"/>
          <w:sz w:val="20"/>
          <w:szCs w:val="20"/>
        </w:rPr>
        <w:t xml:space="preserve"> to ensure retention</w:t>
      </w:r>
      <w:r w:rsidR="006B05B5" w:rsidRPr="00FB4C2D">
        <w:rPr>
          <w:rFonts w:ascii="Arial" w:hAnsi="Arial" w:cs="Arial"/>
          <w:sz w:val="20"/>
          <w:szCs w:val="20"/>
        </w:rPr>
        <w:t xml:space="preserve"> and support legacy </w:t>
      </w:r>
      <w:proofErr w:type="gramStart"/>
      <w:r w:rsidR="006B05B5" w:rsidRPr="00FB4C2D">
        <w:rPr>
          <w:rFonts w:ascii="Arial" w:hAnsi="Arial" w:cs="Arial"/>
          <w:sz w:val="20"/>
          <w:szCs w:val="20"/>
        </w:rPr>
        <w:t>giving</w:t>
      </w:r>
      <w:proofErr w:type="gramEnd"/>
    </w:p>
    <w:p w14:paraId="3DC2B6C8" w14:textId="77777777" w:rsidR="00AB3661" w:rsidRPr="00E91A63" w:rsidRDefault="00AB3661" w:rsidP="008B00B4">
      <w:pPr>
        <w:pStyle w:val="NoSpacing"/>
        <w:rPr>
          <w:rFonts w:ascii="Arial" w:hAnsi="Arial" w:cs="Arial"/>
          <w:sz w:val="20"/>
          <w:szCs w:val="20"/>
        </w:rPr>
      </w:pPr>
    </w:p>
    <w:p w14:paraId="68123EA4" w14:textId="52761218" w:rsidR="00490484" w:rsidRPr="00FB4C2D" w:rsidRDefault="00AB3661" w:rsidP="00FB4C2D">
      <w:pPr>
        <w:pStyle w:val="NoSpacing"/>
        <w:numPr>
          <w:ilvl w:val="0"/>
          <w:numId w:val="40"/>
        </w:numPr>
        <w:rPr>
          <w:rFonts w:ascii="Arial" w:hAnsi="Arial" w:cs="Arial"/>
          <w:sz w:val="20"/>
          <w:szCs w:val="20"/>
        </w:rPr>
      </w:pPr>
      <w:r w:rsidRPr="00E91A63">
        <w:rPr>
          <w:rFonts w:ascii="Arial" w:hAnsi="Arial" w:cs="Arial"/>
          <w:sz w:val="20"/>
          <w:szCs w:val="20"/>
        </w:rPr>
        <w:t>F</w:t>
      </w:r>
      <w:r w:rsidR="00490484" w:rsidRPr="00E91A63">
        <w:rPr>
          <w:rFonts w:ascii="Arial" w:hAnsi="Arial" w:cs="Arial"/>
          <w:sz w:val="20"/>
          <w:szCs w:val="20"/>
        </w:rPr>
        <w:t>ollow hospice procedures for incident/accident reporting, including escalation, learning and developmen</w:t>
      </w:r>
      <w:r w:rsidRPr="00E91A63">
        <w:rPr>
          <w:rFonts w:ascii="Arial" w:hAnsi="Arial" w:cs="Arial"/>
          <w:sz w:val="20"/>
          <w:szCs w:val="20"/>
        </w:rPr>
        <w:t>t</w:t>
      </w:r>
      <w:r w:rsidR="00FB4C2D">
        <w:rPr>
          <w:rFonts w:ascii="Arial" w:hAnsi="Arial" w:cs="Arial"/>
          <w:sz w:val="20"/>
          <w:szCs w:val="20"/>
        </w:rPr>
        <w:t xml:space="preserve">.  </w:t>
      </w:r>
      <w:r w:rsidR="00FB4C2D" w:rsidRPr="00FB4C2D">
        <w:rPr>
          <w:rFonts w:ascii="Arial" w:hAnsi="Arial" w:cs="Arial"/>
          <w:sz w:val="20"/>
          <w:szCs w:val="20"/>
        </w:rPr>
        <w:t>Take responsibility for identifying all risks associated with fundraising and to ensure robust plans and processes are in place to negate or mitigate risk.</w:t>
      </w:r>
    </w:p>
    <w:p w14:paraId="09A8671D" w14:textId="77777777" w:rsidR="00A57518" w:rsidRDefault="00A57518" w:rsidP="00FB4C2D">
      <w:pPr>
        <w:pStyle w:val="NoSpacing"/>
        <w:rPr>
          <w:rFonts w:ascii="Arial" w:hAnsi="Arial" w:cs="Arial"/>
          <w:sz w:val="20"/>
          <w:szCs w:val="20"/>
        </w:rPr>
      </w:pPr>
    </w:p>
    <w:p w14:paraId="59EAB822" w14:textId="77777777" w:rsidR="00FB7FA6" w:rsidRPr="00FB7FA6" w:rsidRDefault="00FB7FA6" w:rsidP="00FB7FA6">
      <w:pPr>
        <w:pStyle w:val="NoSpacing"/>
        <w:numPr>
          <w:ilvl w:val="0"/>
          <w:numId w:val="40"/>
        </w:numPr>
        <w:rPr>
          <w:rFonts w:ascii="Arial" w:hAnsi="Arial" w:cs="Arial"/>
          <w:sz w:val="20"/>
          <w:szCs w:val="20"/>
        </w:rPr>
      </w:pPr>
      <w:r w:rsidRPr="00FB7FA6">
        <w:rPr>
          <w:rFonts w:ascii="Arial" w:hAnsi="Arial" w:cs="Arial"/>
          <w:sz w:val="20"/>
          <w:szCs w:val="20"/>
        </w:rPr>
        <w:t xml:space="preserve">Act as a key ambassador internally and externally, representing and presenting at both internal and external event and key supporter </w:t>
      </w:r>
      <w:proofErr w:type="gramStart"/>
      <w:r w:rsidRPr="00FB7FA6">
        <w:rPr>
          <w:rFonts w:ascii="Arial" w:hAnsi="Arial" w:cs="Arial"/>
          <w:sz w:val="20"/>
          <w:szCs w:val="20"/>
        </w:rPr>
        <w:t>meetings</w:t>
      </w:r>
      <w:proofErr w:type="gramEnd"/>
      <w:r w:rsidRPr="00FB7FA6">
        <w:rPr>
          <w:rFonts w:ascii="Arial" w:hAnsi="Arial" w:cs="Arial"/>
          <w:sz w:val="20"/>
          <w:szCs w:val="20"/>
        </w:rPr>
        <w:t xml:space="preserve"> </w:t>
      </w:r>
    </w:p>
    <w:p w14:paraId="650DB522" w14:textId="77777777" w:rsidR="00FB7FA6" w:rsidRPr="00E91A63" w:rsidRDefault="00FB7FA6" w:rsidP="00FB4C2D">
      <w:pPr>
        <w:pStyle w:val="NoSpacing"/>
        <w:rPr>
          <w:rFonts w:ascii="Arial" w:hAnsi="Arial" w:cs="Arial"/>
          <w:sz w:val="20"/>
          <w:szCs w:val="20"/>
        </w:rPr>
      </w:pPr>
    </w:p>
    <w:p w14:paraId="545E1E1A" w14:textId="5DF0DC70" w:rsidR="00CB7EA1" w:rsidRPr="00E91A63" w:rsidRDefault="003136F5" w:rsidP="00791946">
      <w:pPr>
        <w:tabs>
          <w:tab w:val="left" w:pos="0"/>
        </w:tabs>
        <w:spacing w:after="0"/>
        <w:jc w:val="both"/>
        <w:rPr>
          <w:rFonts w:ascii="Arial" w:eastAsia="Times New Roman" w:hAnsi="Arial" w:cs="Times New Roman"/>
          <w:b/>
          <w:szCs w:val="20"/>
          <w:u w:val="single"/>
          <w:lang w:eastAsia="en-GB"/>
        </w:rPr>
      </w:pPr>
      <w:r w:rsidRPr="00E91A63">
        <w:rPr>
          <w:rFonts w:ascii="Arial" w:eastAsia="Times New Roman" w:hAnsi="Arial" w:cs="Times New Roman"/>
          <w:b/>
          <w:szCs w:val="20"/>
          <w:u w:val="single"/>
          <w:lang w:eastAsia="en-GB"/>
        </w:rPr>
        <w:t xml:space="preserve">Education, Professional Development and Training </w:t>
      </w:r>
    </w:p>
    <w:p w14:paraId="30037CAE" w14:textId="77777777" w:rsidR="00225C32" w:rsidRPr="00E91A63" w:rsidRDefault="00225C32" w:rsidP="00225C32">
      <w:pPr>
        <w:pStyle w:val="ListParagraph"/>
        <w:autoSpaceDE w:val="0"/>
        <w:autoSpaceDN w:val="0"/>
        <w:adjustRightInd w:val="0"/>
        <w:spacing w:after="0"/>
        <w:rPr>
          <w:rFonts w:ascii="Arial" w:hAnsi="Arial" w:cs="Arial"/>
          <w:lang w:eastAsia="en-GB"/>
        </w:rPr>
      </w:pPr>
    </w:p>
    <w:p w14:paraId="2FE42F8E" w14:textId="275B31BF" w:rsidR="00E335BF" w:rsidRPr="00E91A63" w:rsidRDefault="00C0292F" w:rsidP="00E335BF">
      <w:pPr>
        <w:numPr>
          <w:ilvl w:val="0"/>
          <w:numId w:val="19"/>
        </w:numPr>
        <w:tabs>
          <w:tab w:val="left" w:pos="0"/>
        </w:tabs>
        <w:spacing w:after="0"/>
        <w:jc w:val="both"/>
        <w:rPr>
          <w:rFonts w:ascii="Arial" w:eastAsia="Times New Roman" w:hAnsi="Arial" w:cs="Times New Roman"/>
          <w:sz w:val="20"/>
          <w:szCs w:val="20"/>
          <w:lang w:eastAsia="en-GB"/>
        </w:rPr>
      </w:pPr>
      <w:r w:rsidRPr="00E91A63">
        <w:rPr>
          <w:rFonts w:ascii="Arial" w:eastAsia="Times New Roman" w:hAnsi="Arial" w:cs="Times New Roman"/>
          <w:sz w:val="20"/>
          <w:szCs w:val="20"/>
          <w:lang w:eastAsia="en-GB"/>
        </w:rPr>
        <w:t>T</w:t>
      </w:r>
      <w:r w:rsidR="00E335BF" w:rsidRPr="00E91A63">
        <w:rPr>
          <w:rFonts w:ascii="Arial" w:eastAsia="Times New Roman" w:hAnsi="Arial" w:cs="Times New Roman"/>
          <w:sz w:val="20"/>
          <w:szCs w:val="20"/>
          <w:lang w:eastAsia="en-GB"/>
        </w:rPr>
        <w:t xml:space="preserve">ake every reasonable opportunity for maintaining, developing and acquiring competencies and skills for </w:t>
      </w:r>
      <w:proofErr w:type="gramStart"/>
      <w:r w:rsidR="00E335BF" w:rsidRPr="00E91A63">
        <w:rPr>
          <w:rFonts w:ascii="Arial" w:eastAsia="Times New Roman" w:hAnsi="Arial" w:cs="Times New Roman"/>
          <w:sz w:val="20"/>
          <w:szCs w:val="20"/>
          <w:lang w:eastAsia="en-GB"/>
        </w:rPr>
        <w:t>self-development</w:t>
      </w:r>
      <w:proofErr w:type="gramEnd"/>
    </w:p>
    <w:p w14:paraId="16B9314C" w14:textId="77777777" w:rsidR="00E335BF" w:rsidRPr="00E91A63" w:rsidRDefault="00E335BF" w:rsidP="00E335BF">
      <w:pPr>
        <w:tabs>
          <w:tab w:val="left" w:pos="0"/>
        </w:tabs>
        <w:spacing w:after="0"/>
        <w:ind w:left="720"/>
        <w:jc w:val="both"/>
        <w:rPr>
          <w:rFonts w:ascii="Arial" w:eastAsia="Times New Roman" w:hAnsi="Arial" w:cs="Times New Roman"/>
          <w:sz w:val="20"/>
          <w:szCs w:val="20"/>
          <w:lang w:eastAsia="en-GB"/>
        </w:rPr>
      </w:pPr>
    </w:p>
    <w:p w14:paraId="63708C6A" w14:textId="7D3643DD" w:rsidR="00E335BF" w:rsidRPr="00E91A63" w:rsidRDefault="00E335BF" w:rsidP="00E335BF">
      <w:pPr>
        <w:pStyle w:val="ListParagraph"/>
        <w:numPr>
          <w:ilvl w:val="0"/>
          <w:numId w:val="19"/>
        </w:numPr>
        <w:autoSpaceDE w:val="0"/>
        <w:autoSpaceDN w:val="0"/>
        <w:adjustRightInd w:val="0"/>
        <w:spacing w:after="0"/>
        <w:rPr>
          <w:rFonts w:ascii="Arial" w:hAnsi="Arial" w:cs="Arial"/>
          <w:sz w:val="20"/>
          <w:szCs w:val="20"/>
          <w:lang w:eastAsia="en-GB"/>
        </w:rPr>
      </w:pPr>
      <w:bookmarkStart w:id="0" w:name="_Hlk82081479"/>
      <w:r w:rsidRPr="00E91A63">
        <w:rPr>
          <w:rFonts w:ascii="Arial" w:hAnsi="Arial" w:cs="Arial"/>
          <w:sz w:val="20"/>
          <w:szCs w:val="20"/>
          <w:lang w:eastAsia="en-GB"/>
        </w:rPr>
        <w:t>Participate in activities on behalf of Severn Hospice</w:t>
      </w:r>
      <w:r w:rsidR="00F925ED" w:rsidRPr="00E91A63">
        <w:rPr>
          <w:rFonts w:ascii="Arial" w:hAnsi="Arial" w:cs="Arial"/>
          <w:sz w:val="20"/>
          <w:szCs w:val="20"/>
          <w:lang w:eastAsia="en-GB"/>
        </w:rPr>
        <w:t>,</w:t>
      </w:r>
      <w:r w:rsidRPr="00E91A63">
        <w:rPr>
          <w:rFonts w:ascii="Arial" w:hAnsi="Arial" w:cs="Arial"/>
          <w:sz w:val="20"/>
          <w:szCs w:val="20"/>
          <w:lang w:eastAsia="en-GB"/>
        </w:rPr>
        <w:t xml:space="preserve"> developing networks with other organisations including</w:t>
      </w:r>
      <w:r w:rsidR="00F925ED" w:rsidRPr="00E91A63">
        <w:rPr>
          <w:rFonts w:ascii="Arial" w:hAnsi="Arial" w:cs="Arial"/>
          <w:sz w:val="20"/>
          <w:szCs w:val="20"/>
          <w:lang w:eastAsia="en-GB"/>
        </w:rPr>
        <w:t xml:space="preserve"> other</w:t>
      </w:r>
      <w:r w:rsidRPr="00E91A63">
        <w:rPr>
          <w:rFonts w:ascii="Arial" w:hAnsi="Arial" w:cs="Arial"/>
          <w:sz w:val="20"/>
          <w:szCs w:val="20"/>
          <w:lang w:eastAsia="en-GB"/>
        </w:rPr>
        <w:t xml:space="preserve"> </w:t>
      </w:r>
      <w:r w:rsidR="00F925ED" w:rsidRPr="00E91A63">
        <w:rPr>
          <w:rFonts w:ascii="Arial" w:hAnsi="Arial" w:cs="Arial"/>
          <w:sz w:val="20"/>
          <w:szCs w:val="20"/>
          <w:lang w:eastAsia="en-GB"/>
        </w:rPr>
        <w:t>hospices</w:t>
      </w:r>
      <w:r w:rsidR="006C7793" w:rsidRPr="00E91A63">
        <w:rPr>
          <w:rFonts w:ascii="Arial" w:hAnsi="Arial" w:cs="Arial"/>
          <w:sz w:val="20"/>
          <w:szCs w:val="20"/>
          <w:lang w:eastAsia="en-GB"/>
        </w:rPr>
        <w:t xml:space="preserve">, </w:t>
      </w:r>
      <w:proofErr w:type="gramStart"/>
      <w:r w:rsidR="00F925ED" w:rsidRPr="00E91A63">
        <w:rPr>
          <w:rFonts w:ascii="Arial" w:hAnsi="Arial" w:cs="Arial"/>
          <w:sz w:val="20"/>
          <w:szCs w:val="20"/>
          <w:lang w:eastAsia="en-GB"/>
        </w:rPr>
        <w:t>charities</w:t>
      </w:r>
      <w:proofErr w:type="gramEnd"/>
      <w:r w:rsidR="006C7793" w:rsidRPr="00E91A63">
        <w:rPr>
          <w:rFonts w:ascii="Arial" w:hAnsi="Arial" w:cs="Arial"/>
          <w:sz w:val="20"/>
          <w:szCs w:val="20"/>
          <w:lang w:eastAsia="en-GB"/>
        </w:rPr>
        <w:t xml:space="preserve"> and the Hospice Income Generation Network</w:t>
      </w:r>
    </w:p>
    <w:bookmarkEnd w:id="0"/>
    <w:p w14:paraId="243CFEAA" w14:textId="77777777" w:rsidR="00E335BF" w:rsidRPr="00E91A63" w:rsidRDefault="00E335BF" w:rsidP="00E335BF">
      <w:pPr>
        <w:tabs>
          <w:tab w:val="left" w:pos="0"/>
        </w:tabs>
        <w:spacing w:after="0"/>
        <w:jc w:val="both"/>
        <w:rPr>
          <w:rFonts w:ascii="Arial" w:eastAsia="Times New Roman" w:hAnsi="Arial" w:cs="Times New Roman"/>
          <w:sz w:val="20"/>
          <w:szCs w:val="20"/>
          <w:lang w:eastAsia="en-GB"/>
        </w:rPr>
      </w:pPr>
    </w:p>
    <w:p w14:paraId="53028870" w14:textId="2BF8508A" w:rsidR="00E335BF" w:rsidRPr="00E91A63" w:rsidRDefault="00E335BF" w:rsidP="00E335BF">
      <w:pPr>
        <w:numPr>
          <w:ilvl w:val="0"/>
          <w:numId w:val="19"/>
        </w:numPr>
        <w:tabs>
          <w:tab w:val="left" w:pos="0"/>
        </w:tabs>
        <w:spacing w:after="0"/>
        <w:jc w:val="both"/>
        <w:rPr>
          <w:rFonts w:ascii="Arial" w:eastAsia="Times New Roman" w:hAnsi="Arial" w:cs="Times New Roman"/>
          <w:sz w:val="20"/>
          <w:szCs w:val="20"/>
          <w:lang w:eastAsia="en-GB"/>
        </w:rPr>
      </w:pPr>
      <w:r w:rsidRPr="00E91A63">
        <w:rPr>
          <w:rFonts w:ascii="Arial" w:eastAsia="Times New Roman" w:hAnsi="Arial" w:cs="Times New Roman"/>
          <w:sz w:val="20"/>
          <w:szCs w:val="20"/>
          <w:lang w:eastAsia="en-GB"/>
        </w:rPr>
        <w:t xml:space="preserve">Seek approval from </w:t>
      </w:r>
      <w:r w:rsidR="00552DA6">
        <w:rPr>
          <w:rFonts w:ascii="Arial" w:eastAsia="Times New Roman" w:hAnsi="Arial" w:cs="Times New Roman"/>
          <w:sz w:val="20"/>
          <w:szCs w:val="20"/>
          <w:lang w:eastAsia="en-GB"/>
        </w:rPr>
        <w:t xml:space="preserve">Associate </w:t>
      </w:r>
      <w:r w:rsidRPr="00E91A63">
        <w:rPr>
          <w:rFonts w:ascii="Arial" w:eastAsia="Times New Roman" w:hAnsi="Arial" w:cs="Times New Roman"/>
          <w:sz w:val="20"/>
          <w:szCs w:val="20"/>
          <w:lang w:eastAsia="en-GB"/>
        </w:rPr>
        <w:t xml:space="preserve">Director of Income Generation for training and conference attendance, by team and self, appropriate to development of the individual in improving their ability to deliver current best practise and meet all statutory requirements for their post within budgetary </w:t>
      </w:r>
      <w:proofErr w:type="gramStart"/>
      <w:r w:rsidRPr="00E91A63">
        <w:rPr>
          <w:rFonts w:ascii="Arial" w:eastAsia="Times New Roman" w:hAnsi="Arial" w:cs="Times New Roman"/>
          <w:sz w:val="20"/>
          <w:szCs w:val="20"/>
          <w:lang w:eastAsia="en-GB"/>
        </w:rPr>
        <w:t>constraints</w:t>
      </w:r>
      <w:proofErr w:type="gramEnd"/>
    </w:p>
    <w:p w14:paraId="233911DF" w14:textId="77777777" w:rsidR="00E335BF" w:rsidRPr="00E91A63" w:rsidRDefault="00E335BF" w:rsidP="00E335BF">
      <w:pPr>
        <w:tabs>
          <w:tab w:val="left" w:pos="0"/>
        </w:tabs>
        <w:spacing w:after="0"/>
        <w:ind w:hanging="720"/>
        <w:jc w:val="both"/>
        <w:rPr>
          <w:rFonts w:ascii="Arial" w:eastAsia="Times New Roman" w:hAnsi="Arial" w:cs="Times New Roman"/>
          <w:sz w:val="20"/>
          <w:szCs w:val="20"/>
          <w:lang w:eastAsia="en-GB"/>
        </w:rPr>
      </w:pPr>
    </w:p>
    <w:p w14:paraId="28086E5E" w14:textId="61AC8ED2" w:rsidR="00B32327" w:rsidRDefault="00227889" w:rsidP="006C7793">
      <w:pPr>
        <w:numPr>
          <w:ilvl w:val="0"/>
          <w:numId w:val="19"/>
        </w:numPr>
        <w:tabs>
          <w:tab w:val="left" w:pos="0"/>
        </w:tabs>
        <w:spacing w:after="0"/>
        <w:jc w:val="both"/>
        <w:rPr>
          <w:rFonts w:ascii="Arial" w:eastAsia="Times New Roman" w:hAnsi="Arial" w:cs="Times New Roman"/>
          <w:sz w:val="20"/>
          <w:szCs w:val="20"/>
          <w:lang w:eastAsia="en-GB"/>
        </w:rPr>
      </w:pPr>
      <w:r w:rsidRPr="00E91A63">
        <w:rPr>
          <w:rFonts w:ascii="Arial" w:eastAsia="Times New Roman" w:hAnsi="Arial" w:cs="Times New Roman"/>
          <w:sz w:val="20"/>
          <w:szCs w:val="20"/>
          <w:lang w:eastAsia="en-GB"/>
        </w:rPr>
        <w:t xml:space="preserve">Ensure </w:t>
      </w:r>
      <w:r w:rsidR="00E335BF" w:rsidRPr="00E91A63">
        <w:rPr>
          <w:rFonts w:ascii="Arial" w:eastAsia="Times New Roman" w:hAnsi="Arial" w:cs="Times New Roman"/>
          <w:sz w:val="20"/>
          <w:szCs w:val="20"/>
          <w:lang w:eastAsia="en-GB"/>
        </w:rPr>
        <w:t xml:space="preserve">that all team members complete </w:t>
      </w:r>
      <w:r w:rsidR="00402698">
        <w:rPr>
          <w:rFonts w:ascii="Arial" w:eastAsia="Times New Roman" w:hAnsi="Arial" w:cs="Times New Roman"/>
          <w:sz w:val="20"/>
          <w:szCs w:val="20"/>
          <w:lang w:eastAsia="en-GB"/>
        </w:rPr>
        <w:t>m</w:t>
      </w:r>
      <w:r w:rsidR="00E335BF" w:rsidRPr="00E91A63">
        <w:rPr>
          <w:rFonts w:ascii="Arial" w:eastAsia="Times New Roman" w:hAnsi="Arial" w:cs="Times New Roman"/>
          <w:sz w:val="20"/>
          <w:szCs w:val="20"/>
          <w:lang w:eastAsia="en-GB"/>
        </w:rPr>
        <w:t xml:space="preserve">andatory </w:t>
      </w:r>
      <w:proofErr w:type="gramStart"/>
      <w:r w:rsidR="00E335BF" w:rsidRPr="00E91A63">
        <w:rPr>
          <w:rFonts w:ascii="Arial" w:eastAsia="Times New Roman" w:hAnsi="Arial" w:cs="Times New Roman"/>
          <w:sz w:val="20"/>
          <w:szCs w:val="20"/>
          <w:lang w:eastAsia="en-GB"/>
        </w:rPr>
        <w:t>training</w:t>
      </w:r>
      <w:proofErr w:type="gramEnd"/>
    </w:p>
    <w:p w14:paraId="4320D70E" w14:textId="77777777" w:rsidR="00FB7FA6" w:rsidRDefault="00FB7FA6" w:rsidP="00FB7FA6">
      <w:pPr>
        <w:pStyle w:val="ListParagraph"/>
        <w:rPr>
          <w:rFonts w:ascii="Arial" w:eastAsia="Times New Roman" w:hAnsi="Arial" w:cs="Times New Roman"/>
          <w:sz w:val="20"/>
          <w:szCs w:val="20"/>
          <w:lang w:eastAsia="en-GB"/>
        </w:rPr>
      </w:pPr>
    </w:p>
    <w:p w14:paraId="4AD0B0F0" w14:textId="77777777" w:rsidR="00FB7FA6" w:rsidRPr="00E91A63" w:rsidRDefault="00FB7FA6" w:rsidP="00FB7FA6">
      <w:pPr>
        <w:tabs>
          <w:tab w:val="left" w:pos="0"/>
        </w:tabs>
        <w:spacing w:after="0"/>
        <w:ind w:left="720"/>
        <w:jc w:val="both"/>
        <w:rPr>
          <w:rFonts w:ascii="Arial" w:eastAsia="Times New Roman" w:hAnsi="Arial" w:cs="Times New Roman"/>
          <w:sz w:val="20"/>
          <w:szCs w:val="20"/>
          <w:lang w:eastAsia="en-GB"/>
        </w:rPr>
      </w:pPr>
    </w:p>
    <w:p w14:paraId="0BB91B47" w14:textId="453F6577" w:rsidR="00C62471" w:rsidRPr="00E91A63" w:rsidRDefault="00C62471" w:rsidP="00F925ED">
      <w:pPr>
        <w:tabs>
          <w:tab w:val="left" w:pos="0"/>
        </w:tabs>
        <w:spacing w:after="0"/>
        <w:jc w:val="both"/>
        <w:rPr>
          <w:rFonts w:ascii="Arial" w:eastAsia="Times New Roman" w:hAnsi="Arial" w:cs="Times New Roman"/>
          <w:b/>
          <w:szCs w:val="20"/>
          <w:u w:val="single"/>
          <w:lang w:eastAsia="en-GB"/>
        </w:rPr>
      </w:pPr>
    </w:p>
    <w:p w14:paraId="2C246DDC" w14:textId="77777777" w:rsidR="00C0292F" w:rsidRPr="00E91A63" w:rsidRDefault="00C0292F" w:rsidP="00F925ED">
      <w:pPr>
        <w:tabs>
          <w:tab w:val="left" w:pos="0"/>
        </w:tabs>
        <w:spacing w:after="0"/>
        <w:jc w:val="both"/>
        <w:rPr>
          <w:rFonts w:ascii="Arial" w:eastAsia="Times New Roman" w:hAnsi="Arial" w:cs="Times New Roman"/>
          <w:b/>
          <w:szCs w:val="20"/>
          <w:u w:val="single"/>
          <w:lang w:eastAsia="en-GB"/>
        </w:rPr>
      </w:pPr>
    </w:p>
    <w:p w14:paraId="752D5EBD" w14:textId="4AFA9F2B" w:rsidR="00CB7EA1" w:rsidRPr="00E91A63" w:rsidRDefault="003136F5" w:rsidP="00F925ED">
      <w:pPr>
        <w:tabs>
          <w:tab w:val="left" w:pos="0"/>
        </w:tabs>
        <w:spacing w:after="0"/>
        <w:jc w:val="both"/>
        <w:rPr>
          <w:rFonts w:ascii="Arial" w:eastAsia="Times New Roman" w:hAnsi="Arial" w:cs="Times New Roman"/>
          <w:b/>
          <w:szCs w:val="20"/>
          <w:u w:val="single"/>
          <w:lang w:eastAsia="en-GB"/>
        </w:rPr>
      </w:pPr>
      <w:r w:rsidRPr="00E91A63">
        <w:rPr>
          <w:rFonts w:ascii="Arial" w:eastAsia="Times New Roman" w:hAnsi="Arial" w:cs="Times New Roman"/>
          <w:b/>
          <w:szCs w:val="20"/>
          <w:u w:val="single"/>
          <w:lang w:eastAsia="en-GB"/>
        </w:rPr>
        <w:t>Human Resources</w:t>
      </w:r>
      <w:r w:rsidR="00CB7EA1" w:rsidRPr="00E91A63">
        <w:rPr>
          <w:rFonts w:ascii="Arial" w:hAnsi="Arial" w:cs="Arial"/>
        </w:rPr>
        <w:t xml:space="preserve"> </w:t>
      </w:r>
    </w:p>
    <w:p w14:paraId="053B4E75" w14:textId="77777777" w:rsidR="00227889" w:rsidRPr="00E91A63" w:rsidRDefault="00227889" w:rsidP="005B4C42">
      <w:pPr>
        <w:pStyle w:val="ListParagraph"/>
        <w:rPr>
          <w:rFonts w:ascii="Arial" w:hAnsi="Arial" w:cs="Arial"/>
          <w:sz w:val="20"/>
          <w:szCs w:val="20"/>
          <w:lang w:eastAsia="en-GB"/>
        </w:rPr>
      </w:pPr>
    </w:p>
    <w:p w14:paraId="461857A3" w14:textId="406F62F4" w:rsidR="00E335BF" w:rsidRPr="00E91A63" w:rsidRDefault="00F925ED" w:rsidP="00E335BF">
      <w:pPr>
        <w:pStyle w:val="ListParagraph"/>
        <w:numPr>
          <w:ilvl w:val="0"/>
          <w:numId w:val="14"/>
        </w:numPr>
        <w:rPr>
          <w:rFonts w:ascii="Arial" w:hAnsi="Arial" w:cs="Arial"/>
          <w:sz w:val="20"/>
          <w:szCs w:val="20"/>
          <w:lang w:eastAsia="en-GB"/>
        </w:rPr>
      </w:pPr>
      <w:r w:rsidRPr="00E91A63">
        <w:rPr>
          <w:rFonts w:ascii="Arial" w:hAnsi="Arial" w:cs="Arial"/>
          <w:sz w:val="20"/>
          <w:szCs w:val="20"/>
          <w:lang w:eastAsia="en-GB"/>
        </w:rPr>
        <w:t>L</w:t>
      </w:r>
      <w:r w:rsidR="00E335BF" w:rsidRPr="00E91A63">
        <w:rPr>
          <w:rFonts w:ascii="Arial" w:hAnsi="Arial" w:cs="Arial"/>
          <w:sz w:val="20"/>
          <w:szCs w:val="20"/>
          <w:lang w:eastAsia="en-GB"/>
        </w:rPr>
        <w:t xml:space="preserve">ead those within line of management with a professional and impartial approach conveying the hospice ethos and highest welfare standards to deliver operational </w:t>
      </w:r>
      <w:proofErr w:type="gramStart"/>
      <w:r w:rsidR="00E335BF" w:rsidRPr="00E91A63">
        <w:rPr>
          <w:rFonts w:ascii="Arial" w:hAnsi="Arial" w:cs="Arial"/>
          <w:sz w:val="20"/>
          <w:szCs w:val="20"/>
          <w:lang w:eastAsia="en-GB"/>
        </w:rPr>
        <w:t>excellence</w:t>
      </w:r>
      <w:proofErr w:type="gramEnd"/>
    </w:p>
    <w:p w14:paraId="5283351C" w14:textId="77777777" w:rsidR="00E335BF" w:rsidRPr="00E91A63" w:rsidRDefault="00E335BF" w:rsidP="00E335BF">
      <w:pPr>
        <w:pStyle w:val="ListParagraph"/>
        <w:rPr>
          <w:rFonts w:ascii="Arial" w:hAnsi="Arial" w:cs="Arial"/>
          <w:sz w:val="20"/>
          <w:szCs w:val="20"/>
          <w:lang w:eastAsia="en-GB"/>
        </w:rPr>
      </w:pPr>
    </w:p>
    <w:p w14:paraId="49DDD8BD" w14:textId="78A682F9" w:rsidR="00CB7EA1" w:rsidRPr="00E91A63" w:rsidRDefault="00CB7EA1" w:rsidP="00225C32">
      <w:pPr>
        <w:pStyle w:val="ListParagraph"/>
        <w:numPr>
          <w:ilvl w:val="0"/>
          <w:numId w:val="14"/>
        </w:numPr>
        <w:autoSpaceDE w:val="0"/>
        <w:autoSpaceDN w:val="0"/>
        <w:adjustRightInd w:val="0"/>
        <w:spacing w:after="0"/>
        <w:rPr>
          <w:rFonts w:ascii="Arial" w:hAnsi="Arial" w:cs="Arial"/>
          <w:sz w:val="20"/>
          <w:szCs w:val="20"/>
          <w:lang w:eastAsia="en-GB"/>
        </w:rPr>
      </w:pPr>
      <w:r w:rsidRPr="00E91A63">
        <w:rPr>
          <w:rFonts w:ascii="Arial" w:hAnsi="Arial" w:cs="Arial"/>
          <w:sz w:val="20"/>
          <w:szCs w:val="20"/>
          <w:lang w:eastAsia="en-GB"/>
        </w:rPr>
        <w:t xml:space="preserve">Ensure effective systems </w:t>
      </w:r>
      <w:r w:rsidR="006B212E">
        <w:rPr>
          <w:rFonts w:ascii="Arial" w:hAnsi="Arial" w:cs="Arial"/>
          <w:sz w:val="20"/>
          <w:szCs w:val="20"/>
          <w:lang w:eastAsia="en-GB"/>
        </w:rPr>
        <w:t xml:space="preserve">are </w:t>
      </w:r>
      <w:r w:rsidRPr="00E91A63">
        <w:rPr>
          <w:rFonts w:ascii="Arial" w:hAnsi="Arial" w:cs="Arial"/>
          <w:sz w:val="20"/>
          <w:szCs w:val="20"/>
          <w:lang w:eastAsia="en-GB"/>
        </w:rPr>
        <w:t xml:space="preserve">in place for the management of staff including regular performance reviews, annual appraisal and personal development planning, ensuring a </w:t>
      </w:r>
      <w:r w:rsidR="00F925ED" w:rsidRPr="00E91A63">
        <w:rPr>
          <w:rFonts w:ascii="Arial" w:hAnsi="Arial" w:cs="Arial"/>
          <w:sz w:val="20"/>
          <w:szCs w:val="20"/>
          <w:lang w:eastAsia="en-GB"/>
        </w:rPr>
        <w:t>high-quality</w:t>
      </w:r>
      <w:r w:rsidRPr="00E91A63">
        <w:rPr>
          <w:rFonts w:ascii="Arial" w:hAnsi="Arial" w:cs="Arial"/>
          <w:sz w:val="20"/>
          <w:szCs w:val="20"/>
          <w:lang w:eastAsia="en-GB"/>
        </w:rPr>
        <w:t xml:space="preserve"> service and achievement of annual work </w:t>
      </w:r>
      <w:proofErr w:type="gramStart"/>
      <w:r w:rsidRPr="00E91A63">
        <w:rPr>
          <w:rFonts w:ascii="Arial" w:hAnsi="Arial" w:cs="Arial"/>
          <w:sz w:val="20"/>
          <w:szCs w:val="20"/>
          <w:lang w:eastAsia="en-GB"/>
        </w:rPr>
        <w:t>plan</w:t>
      </w:r>
      <w:proofErr w:type="gramEnd"/>
    </w:p>
    <w:p w14:paraId="14530B72" w14:textId="77777777" w:rsidR="00E335BF" w:rsidRPr="00E91A63" w:rsidRDefault="00E335BF" w:rsidP="00E335BF">
      <w:pPr>
        <w:pStyle w:val="ListParagraph"/>
        <w:autoSpaceDE w:val="0"/>
        <w:autoSpaceDN w:val="0"/>
        <w:adjustRightInd w:val="0"/>
        <w:spacing w:after="0"/>
        <w:rPr>
          <w:rFonts w:ascii="Arial" w:hAnsi="Arial" w:cs="Arial"/>
          <w:sz w:val="20"/>
          <w:szCs w:val="20"/>
          <w:lang w:eastAsia="en-GB"/>
        </w:rPr>
      </w:pPr>
    </w:p>
    <w:p w14:paraId="25C969CB" w14:textId="32BB7EF7" w:rsidR="00E335BF" w:rsidRPr="00E91A63" w:rsidRDefault="00227889" w:rsidP="00E335BF">
      <w:pPr>
        <w:pStyle w:val="ListParagraph"/>
        <w:numPr>
          <w:ilvl w:val="0"/>
          <w:numId w:val="14"/>
        </w:numPr>
        <w:rPr>
          <w:rFonts w:ascii="Arial" w:hAnsi="Arial" w:cs="Arial"/>
          <w:sz w:val="20"/>
          <w:szCs w:val="20"/>
          <w:lang w:eastAsia="en-GB"/>
        </w:rPr>
      </w:pPr>
      <w:r w:rsidRPr="00E91A63">
        <w:rPr>
          <w:rFonts w:ascii="Arial" w:hAnsi="Arial" w:cs="Arial"/>
          <w:sz w:val="20"/>
          <w:szCs w:val="20"/>
          <w:lang w:eastAsia="en-GB"/>
        </w:rPr>
        <w:t xml:space="preserve">Undertake </w:t>
      </w:r>
      <w:r w:rsidR="00E335BF" w:rsidRPr="00E91A63">
        <w:rPr>
          <w:rFonts w:ascii="Arial" w:hAnsi="Arial" w:cs="Arial"/>
          <w:sz w:val="20"/>
          <w:szCs w:val="20"/>
          <w:lang w:eastAsia="en-GB"/>
        </w:rPr>
        <w:t xml:space="preserve">general human resources tasks conforming with Severn Hospice procedures and standard documentation, liaising with Human Resources on recruitment, selection, disciplinary or other contractual </w:t>
      </w:r>
      <w:proofErr w:type="gramStart"/>
      <w:r w:rsidR="00E335BF" w:rsidRPr="00E91A63">
        <w:rPr>
          <w:rFonts w:ascii="Arial" w:hAnsi="Arial" w:cs="Arial"/>
          <w:sz w:val="20"/>
          <w:szCs w:val="20"/>
          <w:lang w:eastAsia="en-GB"/>
        </w:rPr>
        <w:t>matters</w:t>
      </w:r>
      <w:proofErr w:type="gramEnd"/>
    </w:p>
    <w:p w14:paraId="50D27267" w14:textId="77777777" w:rsidR="00225C32" w:rsidRPr="00E91A63" w:rsidRDefault="00225C32" w:rsidP="00225C32">
      <w:pPr>
        <w:pStyle w:val="ListParagraph"/>
        <w:autoSpaceDE w:val="0"/>
        <w:autoSpaceDN w:val="0"/>
        <w:adjustRightInd w:val="0"/>
        <w:spacing w:after="0"/>
        <w:rPr>
          <w:rFonts w:ascii="Arial" w:hAnsi="Arial" w:cs="Arial"/>
          <w:sz w:val="20"/>
          <w:szCs w:val="20"/>
          <w:lang w:eastAsia="en-GB"/>
        </w:rPr>
      </w:pPr>
    </w:p>
    <w:p w14:paraId="5581934C" w14:textId="2086C109" w:rsidR="00CB7EA1" w:rsidRPr="00E91A63" w:rsidRDefault="00CB7EA1" w:rsidP="00225C32">
      <w:pPr>
        <w:pStyle w:val="ListParagraph"/>
        <w:numPr>
          <w:ilvl w:val="0"/>
          <w:numId w:val="14"/>
        </w:numPr>
        <w:autoSpaceDE w:val="0"/>
        <w:autoSpaceDN w:val="0"/>
        <w:adjustRightInd w:val="0"/>
        <w:spacing w:after="0"/>
        <w:rPr>
          <w:rFonts w:ascii="Arial" w:hAnsi="Arial" w:cs="Arial"/>
          <w:sz w:val="20"/>
          <w:szCs w:val="20"/>
        </w:rPr>
      </w:pPr>
      <w:r w:rsidRPr="00E91A63">
        <w:rPr>
          <w:rFonts w:ascii="Arial" w:hAnsi="Arial" w:cs="Arial"/>
          <w:sz w:val="20"/>
          <w:szCs w:val="20"/>
          <w:lang w:eastAsia="en-GB"/>
        </w:rPr>
        <w:t xml:space="preserve">With the </w:t>
      </w:r>
      <w:r w:rsidR="00552DA6">
        <w:rPr>
          <w:rFonts w:ascii="Arial" w:hAnsi="Arial" w:cs="Arial"/>
          <w:sz w:val="20"/>
          <w:szCs w:val="20"/>
          <w:lang w:eastAsia="en-GB"/>
        </w:rPr>
        <w:t xml:space="preserve">Head of HR ensure </w:t>
      </w:r>
      <w:r w:rsidRPr="00E91A63">
        <w:rPr>
          <w:rFonts w:ascii="Arial" w:hAnsi="Arial" w:cs="Arial"/>
          <w:sz w:val="20"/>
          <w:szCs w:val="20"/>
          <w:lang w:eastAsia="en-GB"/>
        </w:rPr>
        <w:t xml:space="preserve">effective systems </w:t>
      </w:r>
      <w:r w:rsidR="00F925ED" w:rsidRPr="00E91A63">
        <w:rPr>
          <w:rFonts w:ascii="Arial" w:hAnsi="Arial" w:cs="Arial"/>
          <w:sz w:val="20"/>
          <w:szCs w:val="20"/>
          <w:lang w:eastAsia="en-GB"/>
        </w:rPr>
        <w:t>are in</w:t>
      </w:r>
      <w:r w:rsidRPr="00E91A63">
        <w:rPr>
          <w:rFonts w:ascii="Arial" w:hAnsi="Arial" w:cs="Arial"/>
          <w:sz w:val="20"/>
          <w:szCs w:val="20"/>
          <w:lang w:eastAsia="en-GB"/>
        </w:rPr>
        <w:t xml:space="preserve"> place for recruiting, managing and training </w:t>
      </w:r>
      <w:proofErr w:type="gramStart"/>
      <w:r w:rsidRPr="00E91A63">
        <w:rPr>
          <w:rFonts w:ascii="Arial" w:hAnsi="Arial" w:cs="Arial"/>
          <w:sz w:val="20"/>
          <w:szCs w:val="20"/>
          <w:lang w:eastAsia="en-GB"/>
        </w:rPr>
        <w:t>volunteers</w:t>
      </w:r>
      <w:proofErr w:type="gramEnd"/>
    </w:p>
    <w:p w14:paraId="42D3B99A" w14:textId="77777777" w:rsidR="00225C32" w:rsidRPr="00E91A63" w:rsidRDefault="00225C32" w:rsidP="00E335BF">
      <w:pPr>
        <w:autoSpaceDE w:val="0"/>
        <w:autoSpaceDN w:val="0"/>
        <w:adjustRightInd w:val="0"/>
        <w:spacing w:after="0"/>
        <w:rPr>
          <w:rFonts w:ascii="Arial" w:hAnsi="Arial" w:cs="Arial"/>
          <w:sz w:val="20"/>
          <w:szCs w:val="20"/>
          <w:lang w:eastAsia="en-GB"/>
        </w:rPr>
      </w:pPr>
    </w:p>
    <w:p w14:paraId="73307783" w14:textId="332ED382" w:rsidR="00E335BF" w:rsidRPr="00E91A63" w:rsidRDefault="00CB7EA1" w:rsidP="00174111">
      <w:pPr>
        <w:pStyle w:val="ListParagraph"/>
        <w:numPr>
          <w:ilvl w:val="0"/>
          <w:numId w:val="14"/>
        </w:numPr>
        <w:autoSpaceDE w:val="0"/>
        <w:autoSpaceDN w:val="0"/>
        <w:adjustRightInd w:val="0"/>
        <w:spacing w:after="0"/>
        <w:rPr>
          <w:rFonts w:ascii="Arial" w:hAnsi="Arial" w:cs="Arial"/>
          <w:sz w:val="20"/>
          <w:szCs w:val="20"/>
          <w:lang w:eastAsia="en-GB"/>
        </w:rPr>
      </w:pPr>
      <w:r w:rsidRPr="00E91A63">
        <w:rPr>
          <w:rFonts w:ascii="Arial" w:hAnsi="Arial" w:cs="Arial"/>
          <w:sz w:val="20"/>
          <w:szCs w:val="20"/>
          <w:lang w:eastAsia="en-GB"/>
        </w:rPr>
        <w:t xml:space="preserve">Ensure team members are aware of all relevant legislation and engage and inform staff </w:t>
      </w:r>
      <w:r w:rsidR="00C62471" w:rsidRPr="00E91A63">
        <w:rPr>
          <w:rFonts w:ascii="Arial" w:hAnsi="Arial" w:cs="Arial"/>
          <w:sz w:val="20"/>
          <w:szCs w:val="20"/>
          <w:lang w:eastAsia="en-GB"/>
        </w:rPr>
        <w:t>of</w:t>
      </w:r>
      <w:r w:rsidRPr="00E91A63">
        <w:rPr>
          <w:rFonts w:ascii="Arial" w:hAnsi="Arial" w:cs="Arial"/>
          <w:sz w:val="20"/>
          <w:szCs w:val="20"/>
          <w:lang w:eastAsia="en-GB"/>
        </w:rPr>
        <w:t xml:space="preserve"> all organisational and service developments, and ensure staff are fully integrated into the culture of the </w:t>
      </w:r>
      <w:proofErr w:type="gramStart"/>
      <w:r w:rsidRPr="00E91A63">
        <w:rPr>
          <w:rFonts w:ascii="Arial" w:hAnsi="Arial" w:cs="Arial"/>
          <w:sz w:val="20"/>
          <w:szCs w:val="20"/>
          <w:lang w:eastAsia="en-GB"/>
        </w:rPr>
        <w:t>Hospice</w:t>
      </w:r>
      <w:proofErr w:type="gramEnd"/>
    </w:p>
    <w:p w14:paraId="4F4A5E18" w14:textId="77777777" w:rsidR="00174111" w:rsidRPr="00E91A63" w:rsidRDefault="00174111" w:rsidP="00174111">
      <w:pPr>
        <w:pStyle w:val="ListParagraph"/>
        <w:autoSpaceDE w:val="0"/>
        <w:autoSpaceDN w:val="0"/>
        <w:adjustRightInd w:val="0"/>
        <w:spacing w:after="0"/>
        <w:rPr>
          <w:rFonts w:ascii="Arial" w:hAnsi="Arial" w:cs="Arial"/>
          <w:sz w:val="20"/>
          <w:szCs w:val="20"/>
          <w:lang w:eastAsia="en-GB"/>
        </w:rPr>
      </w:pPr>
    </w:p>
    <w:p w14:paraId="77A46B41" w14:textId="2FF14367" w:rsidR="00C62471" w:rsidRDefault="00C62471" w:rsidP="00C0292F">
      <w:pPr>
        <w:pStyle w:val="ListParagraph"/>
        <w:numPr>
          <w:ilvl w:val="0"/>
          <w:numId w:val="14"/>
        </w:numPr>
        <w:rPr>
          <w:rFonts w:ascii="Arial" w:hAnsi="Arial" w:cs="Arial"/>
          <w:sz w:val="20"/>
          <w:szCs w:val="20"/>
          <w:lang w:eastAsia="en-GB"/>
        </w:rPr>
      </w:pPr>
      <w:r w:rsidRPr="00BD6EF8">
        <w:rPr>
          <w:rFonts w:ascii="Arial" w:hAnsi="Arial" w:cs="Arial"/>
          <w:sz w:val="20"/>
          <w:szCs w:val="20"/>
          <w:lang w:eastAsia="en-GB"/>
        </w:rPr>
        <w:t>U</w:t>
      </w:r>
      <w:r w:rsidR="00174111" w:rsidRPr="00BD6EF8">
        <w:rPr>
          <w:rFonts w:ascii="Arial" w:hAnsi="Arial" w:cs="Arial"/>
          <w:sz w:val="20"/>
          <w:szCs w:val="20"/>
          <w:lang w:eastAsia="en-GB"/>
        </w:rPr>
        <w:t xml:space="preserve">ndertake hospice wide investigations relating to HR Policies at request of HR and senior management and present findings and </w:t>
      </w:r>
      <w:proofErr w:type="gramStart"/>
      <w:r w:rsidR="00174111" w:rsidRPr="00BD6EF8">
        <w:rPr>
          <w:rFonts w:ascii="Arial" w:hAnsi="Arial" w:cs="Arial"/>
          <w:sz w:val="20"/>
          <w:szCs w:val="20"/>
          <w:lang w:eastAsia="en-GB"/>
        </w:rPr>
        <w:t>recommendations</w:t>
      </w:r>
      <w:proofErr w:type="gramEnd"/>
    </w:p>
    <w:p w14:paraId="553B2E91" w14:textId="77777777" w:rsidR="006B212E" w:rsidRPr="006B212E" w:rsidRDefault="006B212E" w:rsidP="006B212E">
      <w:pPr>
        <w:pStyle w:val="ListParagraph"/>
        <w:rPr>
          <w:rFonts w:ascii="Arial" w:hAnsi="Arial" w:cs="Arial"/>
          <w:sz w:val="20"/>
          <w:szCs w:val="20"/>
          <w:lang w:eastAsia="en-GB"/>
        </w:rPr>
      </w:pPr>
    </w:p>
    <w:p w14:paraId="15B9E411" w14:textId="77777777" w:rsidR="006B212E" w:rsidRPr="006B212E" w:rsidRDefault="006B212E" w:rsidP="006B212E">
      <w:pPr>
        <w:numPr>
          <w:ilvl w:val="0"/>
          <w:numId w:val="40"/>
        </w:numPr>
        <w:spacing w:after="0"/>
      </w:pPr>
      <w:r w:rsidRPr="006B212E">
        <w:t xml:space="preserve">Where appropriate, promote and manage the use of volunteers to carry out designated tasks, motivating and engaging them through the provision of appropriate information, briefings and </w:t>
      </w:r>
      <w:proofErr w:type="gramStart"/>
      <w:r w:rsidRPr="006B212E">
        <w:t>support</w:t>
      </w:r>
      <w:proofErr w:type="gramEnd"/>
    </w:p>
    <w:p w14:paraId="176F2A22" w14:textId="77777777" w:rsidR="006B212E" w:rsidRPr="0086417D" w:rsidRDefault="006B212E" w:rsidP="006B212E">
      <w:pPr>
        <w:spacing w:after="0"/>
        <w:rPr>
          <w:b/>
          <w:bCs/>
        </w:rPr>
      </w:pPr>
    </w:p>
    <w:p w14:paraId="23DC4B22" w14:textId="77777777" w:rsidR="006B212E" w:rsidRPr="006B212E" w:rsidRDefault="006B212E" w:rsidP="006B212E">
      <w:pPr>
        <w:rPr>
          <w:rFonts w:ascii="Arial" w:hAnsi="Arial" w:cs="Arial"/>
          <w:sz w:val="20"/>
          <w:szCs w:val="20"/>
          <w:lang w:eastAsia="en-GB"/>
        </w:rPr>
      </w:pPr>
    </w:p>
    <w:p w14:paraId="7048D03E" w14:textId="77777777" w:rsidR="003136F5" w:rsidRPr="00E91A63" w:rsidRDefault="003136F5" w:rsidP="003136F5">
      <w:pPr>
        <w:spacing w:after="0"/>
        <w:jc w:val="both"/>
        <w:rPr>
          <w:rFonts w:ascii="Arial" w:eastAsia="Times New Roman" w:hAnsi="Arial" w:cs="Times New Roman"/>
          <w:szCs w:val="20"/>
          <w:lang w:eastAsia="en-GB"/>
        </w:rPr>
      </w:pPr>
    </w:p>
    <w:p w14:paraId="26DCD192" w14:textId="72FF2733" w:rsidR="003136F5" w:rsidRPr="00E91A63" w:rsidRDefault="003136F5" w:rsidP="003136F5">
      <w:pPr>
        <w:spacing w:after="0"/>
        <w:jc w:val="both"/>
        <w:rPr>
          <w:rFonts w:ascii="Arial" w:eastAsia="Times New Roman" w:hAnsi="Arial" w:cs="Times New Roman"/>
          <w:b/>
          <w:szCs w:val="20"/>
          <w:u w:val="single"/>
          <w:lang w:eastAsia="en-GB"/>
        </w:rPr>
      </w:pPr>
      <w:r w:rsidRPr="00E91A63">
        <w:rPr>
          <w:rFonts w:ascii="Arial" w:eastAsia="Times New Roman" w:hAnsi="Arial" w:cs="Times New Roman"/>
          <w:b/>
          <w:szCs w:val="20"/>
          <w:u w:val="single"/>
          <w:lang w:eastAsia="en-GB"/>
        </w:rPr>
        <w:t>Decisions</w:t>
      </w:r>
      <w:r w:rsidR="00F925ED" w:rsidRPr="00E91A63">
        <w:rPr>
          <w:rFonts w:ascii="Arial" w:eastAsia="Times New Roman" w:hAnsi="Arial" w:cs="Times New Roman"/>
          <w:b/>
          <w:szCs w:val="20"/>
          <w:u w:val="single"/>
          <w:lang w:eastAsia="en-GB"/>
        </w:rPr>
        <w:t>,</w:t>
      </w:r>
      <w:r w:rsidRPr="00E91A63">
        <w:rPr>
          <w:rFonts w:ascii="Arial" w:eastAsia="Times New Roman" w:hAnsi="Arial" w:cs="Times New Roman"/>
          <w:b/>
          <w:szCs w:val="20"/>
          <w:u w:val="single"/>
          <w:lang w:eastAsia="en-GB"/>
        </w:rPr>
        <w:t xml:space="preserve"> Judgement and </w:t>
      </w:r>
      <w:r w:rsidR="00F925ED" w:rsidRPr="00E91A63">
        <w:rPr>
          <w:rFonts w:ascii="Arial" w:eastAsia="Times New Roman" w:hAnsi="Arial" w:cs="Times New Roman"/>
          <w:b/>
          <w:szCs w:val="20"/>
          <w:u w:val="single"/>
          <w:lang w:eastAsia="en-GB"/>
        </w:rPr>
        <w:t>F</w:t>
      </w:r>
      <w:r w:rsidRPr="00E91A63">
        <w:rPr>
          <w:rFonts w:ascii="Arial" w:eastAsia="Times New Roman" w:hAnsi="Arial" w:cs="Times New Roman"/>
          <w:b/>
          <w:szCs w:val="20"/>
          <w:u w:val="single"/>
          <w:lang w:eastAsia="en-GB"/>
        </w:rPr>
        <w:t xml:space="preserve">reedom to </w:t>
      </w:r>
      <w:r w:rsidR="00F925ED" w:rsidRPr="00E91A63">
        <w:rPr>
          <w:rFonts w:ascii="Arial" w:eastAsia="Times New Roman" w:hAnsi="Arial" w:cs="Times New Roman"/>
          <w:b/>
          <w:szCs w:val="20"/>
          <w:u w:val="single"/>
          <w:lang w:eastAsia="en-GB"/>
        </w:rPr>
        <w:t>A</w:t>
      </w:r>
      <w:r w:rsidRPr="00E91A63">
        <w:rPr>
          <w:rFonts w:ascii="Arial" w:eastAsia="Times New Roman" w:hAnsi="Arial" w:cs="Times New Roman"/>
          <w:b/>
          <w:szCs w:val="20"/>
          <w:u w:val="single"/>
          <w:lang w:eastAsia="en-GB"/>
        </w:rPr>
        <w:t xml:space="preserve">ct </w:t>
      </w:r>
    </w:p>
    <w:p w14:paraId="1B1B033C" w14:textId="77777777" w:rsidR="00225C32" w:rsidRPr="00E91A63" w:rsidRDefault="00225C32" w:rsidP="003136F5">
      <w:pPr>
        <w:spacing w:after="0"/>
        <w:jc w:val="both"/>
        <w:rPr>
          <w:rFonts w:ascii="Arial" w:eastAsia="Times New Roman" w:hAnsi="Arial" w:cs="Times New Roman"/>
          <w:b/>
          <w:szCs w:val="20"/>
          <w:u w:val="single"/>
          <w:lang w:eastAsia="en-GB"/>
        </w:rPr>
      </w:pPr>
    </w:p>
    <w:p w14:paraId="1852C195" w14:textId="18B8E7BD" w:rsidR="00C62471" w:rsidRPr="00E91A63" w:rsidRDefault="00402698" w:rsidP="00C62471">
      <w:pPr>
        <w:pStyle w:val="ListParagraph"/>
        <w:numPr>
          <w:ilvl w:val="0"/>
          <w:numId w:val="18"/>
        </w:numPr>
        <w:autoSpaceDE w:val="0"/>
        <w:autoSpaceDN w:val="0"/>
        <w:adjustRightInd w:val="0"/>
        <w:spacing w:after="0"/>
        <w:rPr>
          <w:rFonts w:ascii="Arial" w:hAnsi="Arial" w:cs="Arial"/>
          <w:bCs/>
          <w:sz w:val="20"/>
          <w:szCs w:val="20"/>
          <w:lang w:eastAsia="en-GB"/>
        </w:rPr>
      </w:pPr>
      <w:r>
        <w:rPr>
          <w:rFonts w:ascii="Arial" w:eastAsia="Times New Roman" w:hAnsi="Arial" w:cs="Times New Roman"/>
          <w:bCs/>
          <w:sz w:val="20"/>
          <w:szCs w:val="20"/>
          <w:lang w:eastAsia="en-GB"/>
        </w:rPr>
        <w:t>I</w:t>
      </w:r>
      <w:r w:rsidR="00C62471" w:rsidRPr="00E91A63">
        <w:rPr>
          <w:rFonts w:ascii="Arial" w:eastAsia="Times New Roman" w:hAnsi="Arial" w:cs="Times New Roman"/>
          <w:bCs/>
          <w:sz w:val="20"/>
          <w:szCs w:val="20"/>
          <w:lang w:eastAsia="en-GB"/>
        </w:rPr>
        <w:t xml:space="preserve">ntroduce, </w:t>
      </w:r>
      <w:r w:rsidR="00EC2E14" w:rsidRPr="00E91A63">
        <w:rPr>
          <w:rFonts w:ascii="Arial" w:eastAsia="Times New Roman" w:hAnsi="Arial" w:cs="Times New Roman"/>
          <w:bCs/>
          <w:sz w:val="20"/>
          <w:szCs w:val="20"/>
          <w:lang w:eastAsia="en-GB"/>
        </w:rPr>
        <w:t xml:space="preserve">maintain and regularly update relevant policy and procedures, for subsequent approval by the Director </w:t>
      </w:r>
      <w:r w:rsidR="00552DA6">
        <w:rPr>
          <w:rFonts w:ascii="Arial" w:eastAsia="Times New Roman" w:hAnsi="Arial" w:cs="Times New Roman"/>
          <w:bCs/>
          <w:sz w:val="20"/>
          <w:szCs w:val="20"/>
          <w:lang w:eastAsia="en-GB"/>
        </w:rPr>
        <w:t xml:space="preserve">and Associate Directors </w:t>
      </w:r>
      <w:r w:rsidR="00EC2E14" w:rsidRPr="00E91A63">
        <w:rPr>
          <w:rFonts w:ascii="Arial" w:eastAsia="Times New Roman" w:hAnsi="Arial" w:cs="Times New Roman"/>
          <w:bCs/>
          <w:sz w:val="20"/>
          <w:szCs w:val="20"/>
          <w:lang w:eastAsia="en-GB"/>
        </w:rPr>
        <w:t>of Income Generation and relevant committee/</w:t>
      </w:r>
      <w:proofErr w:type="gramStart"/>
      <w:r w:rsidR="00EC2E14" w:rsidRPr="00E91A63">
        <w:rPr>
          <w:rFonts w:ascii="Arial" w:eastAsia="Times New Roman" w:hAnsi="Arial" w:cs="Times New Roman"/>
          <w:bCs/>
          <w:sz w:val="20"/>
          <w:szCs w:val="20"/>
          <w:lang w:eastAsia="en-GB"/>
        </w:rPr>
        <w:t>Board</w:t>
      </w:r>
      <w:proofErr w:type="gramEnd"/>
    </w:p>
    <w:p w14:paraId="56DD7364" w14:textId="77777777" w:rsidR="00EC2E14" w:rsidRPr="00E91A63" w:rsidRDefault="00EC2E14" w:rsidP="00EC2E14">
      <w:pPr>
        <w:pStyle w:val="ListParagraph"/>
        <w:autoSpaceDE w:val="0"/>
        <w:autoSpaceDN w:val="0"/>
        <w:adjustRightInd w:val="0"/>
        <w:spacing w:after="0"/>
        <w:rPr>
          <w:rFonts w:ascii="Arial" w:hAnsi="Arial" w:cs="Arial"/>
          <w:sz w:val="20"/>
          <w:szCs w:val="20"/>
          <w:lang w:eastAsia="en-GB"/>
        </w:rPr>
      </w:pPr>
    </w:p>
    <w:p w14:paraId="105CF458" w14:textId="594705B3" w:rsidR="00CB7EA1" w:rsidRPr="00942980" w:rsidRDefault="00CB7EA1" w:rsidP="00942980">
      <w:pPr>
        <w:pStyle w:val="ListParagraph"/>
        <w:numPr>
          <w:ilvl w:val="0"/>
          <w:numId w:val="18"/>
        </w:numPr>
        <w:autoSpaceDE w:val="0"/>
        <w:autoSpaceDN w:val="0"/>
        <w:adjustRightInd w:val="0"/>
        <w:spacing w:after="0"/>
        <w:rPr>
          <w:rFonts w:ascii="Arial" w:hAnsi="Arial" w:cs="Arial"/>
          <w:sz w:val="20"/>
          <w:szCs w:val="20"/>
          <w:lang w:eastAsia="en-GB"/>
        </w:rPr>
      </w:pPr>
      <w:r w:rsidRPr="00E91A63">
        <w:rPr>
          <w:rFonts w:ascii="Arial" w:hAnsi="Arial" w:cs="Arial"/>
          <w:sz w:val="20"/>
          <w:szCs w:val="20"/>
          <w:lang w:eastAsia="en-GB"/>
        </w:rPr>
        <w:t>Ensure all income is raised lawfully</w:t>
      </w:r>
      <w:r w:rsidR="00402698">
        <w:rPr>
          <w:rFonts w:ascii="Arial" w:hAnsi="Arial" w:cs="Arial"/>
          <w:sz w:val="20"/>
          <w:szCs w:val="20"/>
          <w:lang w:eastAsia="en-GB"/>
        </w:rPr>
        <w:t xml:space="preserve"> </w:t>
      </w:r>
      <w:r w:rsidRPr="00E91A63">
        <w:rPr>
          <w:rFonts w:ascii="Arial" w:hAnsi="Arial" w:cs="Arial"/>
          <w:sz w:val="20"/>
          <w:szCs w:val="20"/>
          <w:lang w:eastAsia="en-GB"/>
        </w:rPr>
        <w:t>with particular regard to data protection legislation</w:t>
      </w:r>
      <w:r w:rsidR="00942980">
        <w:rPr>
          <w:rFonts w:ascii="Arial" w:hAnsi="Arial" w:cs="Arial"/>
          <w:sz w:val="20"/>
          <w:szCs w:val="20"/>
          <w:lang w:eastAsia="en-GB"/>
        </w:rPr>
        <w:t xml:space="preserve"> and ensure </w:t>
      </w:r>
      <w:r w:rsidR="00942980" w:rsidRPr="00E91A63">
        <w:rPr>
          <w:rFonts w:ascii="Arial" w:hAnsi="Arial" w:cs="Arial"/>
          <w:sz w:val="20"/>
          <w:szCs w:val="20"/>
          <w:lang w:eastAsia="en-GB"/>
        </w:rPr>
        <w:t xml:space="preserve">compliance with all relevant </w:t>
      </w:r>
      <w:r w:rsidR="00942980">
        <w:rPr>
          <w:rFonts w:ascii="Arial" w:hAnsi="Arial" w:cs="Arial"/>
          <w:sz w:val="20"/>
          <w:szCs w:val="20"/>
          <w:lang w:eastAsia="en-GB"/>
        </w:rPr>
        <w:t>bodies</w:t>
      </w:r>
      <w:r w:rsidR="00942980" w:rsidRPr="00E91A63">
        <w:rPr>
          <w:rFonts w:ascii="Arial" w:hAnsi="Arial" w:cs="Arial"/>
          <w:sz w:val="20"/>
          <w:szCs w:val="20"/>
          <w:lang w:eastAsia="en-GB"/>
        </w:rPr>
        <w:t xml:space="preserve"> including the Charity Commission, Fundraising Regulator</w:t>
      </w:r>
      <w:r w:rsidR="00942980">
        <w:rPr>
          <w:rFonts w:ascii="Arial" w:hAnsi="Arial" w:cs="Arial"/>
          <w:sz w:val="20"/>
          <w:szCs w:val="20"/>
          <w:lang w:eastAsia="en-GB"/>
        </w:rPr>
        <w:t xml:space="preserve">, and the </w:t>
      </w:r>
      <w:r w:rsidR="00942980" w:rsidRPr="00E91A63">
        <w:rPr>
          <w:rFonts w:ascii="Arial" w:hAnsi="Arial" w:cs="Arial"/>
          <w:sz w:val="20"/>
          <w:szCs w:val="20"/>
          <w:lang w:eastAsia="en-GB"/>
        </w:rPr>
        <w:t>Gambling Commission</w:t>
      </w:r>
      <w:r w:rsidR="00942980">
        <w:rPr>
          <w:rFonts w:ascii="Arial" w:hAnsi="Arial" w:cs="Arial"/>
          <w:sz w:val="20"/>
          <w:szCs w:val="20"/>
          <w:lang w:eastAsia="en-GB"/>
        </w:rPr>
        <w:t xml:space="preserve">, advising on all relevant </w:t>
      </w:r>
      <w:proofErr w:type="gramStart"/>
      <w:r w:rsidR="00942980">
        <w:rPr>
          <w:rFonts w:ascii="Arial" w:hAnsi="Arial" w:cs="Arial"/>
          <w:sz w:val="20"/>
          <w:szCs w:val="20"/>
          <w:lang w:eastAsia="en-GB"/>
        </w:rPr>
        <w:t>changes</w:t>
      </w:r>
      <w:proofErr w:type="gramEnd"/>
      <w:r w:rsidR="00942980">
        <w:rPr>
          <w:rFonts w:ascii="Arial" w:hAnsi="Arial" w:cs="Arial"/>
          <w:sz w:val="20"/>
          <w:szCs w:val="20"/>
          <w:lang w:eastAsia="en-GB"/>
        </w:rPr>
        <w:t xml:space="preserve"> </w:t>
      </w:r>
    </w:p>
    <w:p w14:paraId="074B650A" w14:textId="77777777" w:rsidR="00247DCB" w:rsidRPr="00E91A63" w:rsidRDefault="00247DCB" w:rsidP="00C62471">
      <w:pPr>
        <w:autoSpaceDE w:val="0"/>
        <w:autoSpaceDN w:val="0"/>
        <w:adjustRightInd w:val="0"/>
        <w:spacing w:after="0"/>
        <w:rPr>
          <w:rFonts w:ascii="Arial" w:hAnsi="Arial" w:cs="Arial"/>
          <w:sz w:val="20"/>
          <w:szCs w:val="20"/>
          <w:lang w:eastAsia="en-GB"/>
        </w:rPr>
      </w:pPr>
    </w:p>
    <w:p w14:paraId="453A396C" w14:textId="49E58F15" w:rsidR="00247DCB" w:rsidRPr="00E91A63" w:rsidRDefault="00942980" w:rsidP="00247DCB">
      <w:pPr>
        <w:pStyle w:val="Footer"/>
        <w:numPr>
          <w:ilvl w:val="0"/>
          <w:numId w:val="18"/>
        </w:numPr>
        <w:tabs>
          <w:tab w:val="left" w:pos="720"/>
        </w:tabs>
        <w:rPr>
          <w:rFonts w:ascii="Arial" w:hAnsi="Arial" w:cs="Arial"/>
          <w:sz w:val="20"/>
          <w:szCs w:val="20"/>
        </w:rPr>
      </w:pPr>
      <w:r>
        <w:rPr>
          <w:rFonts w:ascii="Arial" w:hAnsi="Arial" w:cs="Arial"/>
          <w:sz w:val="20"/>
          <w:szCs w:val="20"/>
        </w:rPr>
        <w:t>A</w:t>
      </w:r>
      <w:r w:rsidR="00247DCB" w:rsidRPr="00E91A63">
        <w:rPr>
          <w:rFonts w:ascii="Arial" w:hAnsi="Arial" w:cs="Arial"/>
          <w:sz w:val="20"/>
          <w:szCs w:val="20"/>
        </w:rPr>
        <w:t xml:space="preserve">pprove annual leave, record and manage sickness absences and authorise salary payment within </w:t>
      </w:r>
      <w:proofErr w:type="gramStart"/>
      <w:r w:rsidR="00247DCB" w:rsidRPr="00E91A63">
        <w:rPr>
          <w:rFonts w:ascii="Arial" w:hAnsi="Arial" w:cs="Arial"/>
          <w:sz w:val="20"/>
          <w:szCs w:val="20"/>
        </w:rPr>
        <w:t>budget</w:t>
      </w:r>
      <w:proofErr w:type="gramEnd"/>
    </w:p>
    <w:p w14:paraId="781F665B" w14:textId="77777777" w:rsidR="00EC2E14" w:rsidRPr="00E91A63" w:rsidRDefault="00EC2E14" w:rsidP="00EC2E14">
      <w:pPr>
        <w:pStyle w:val="ListParagraph"/>
        <w:autoSpaceDE w:val="0"/>
        <w:autoSpaceDN w:val="0"/>
        <w:adjustRightInd w:val="0"/>
        <w:spacing w:after="0"/>
        <w:rPr>
          <w:rFonts w:ascii="Arial" w:hAnsi="Arial" w:cs="Arial"/>
          <w:sz w:val="20"/>
          <w:szCs w:val="20"/>
          <w:lang w:eastAsia="en-GB"/>
        </w:rPr>
      </w:pPr>
    </w:p>
    <w:p w14:paraId="53AEAA69" w14:textId="11F73526" w:rsidR="00EC2E14" w:rsidRPr="00E91A63" w:rsidRDefault="00942980" w:rsidP="00225C32">
      <w:pPr>
        <w:pStyle w:val="ListParagraph"/>
        <w:numPr>
          <w:ilvl w:val="0"/>
          <w:numId w:val="18"/>
        </w:numPr>
        <w:autoSpaceDE w:val="0"/>
        <w:autoSpaceDN w:val="0"/>
        <w:adjustRightInd w:val="0"/>
        <w:spacing w:after="0"/>
        <w:rPr>
          <w:rFonts w:ascii="Arial" w:hAnsi="Arial" w:cs="Arial"/>
          <w:sz w:val="20"/>
          <w:szCs w:val="20"/>
          <w:lang w:eastAsia="en-GB"/>
        </w:rPr>
      </w:pPr>
      <w:r>
        <w:rPr>
          <w:rFonts w:ascii="Arial" w:hAnsi="Arial" w:cs="Arial"/>
          <w:sz w:val="20"/>
          <w:szCs w:val="20"/>
          <w:lang w:eastAsia="en-GB"/>
        </w:rPr>
        <w:t>C</w:t>
      </w:r>
      <w:r w:rsidR="00EC2E14" w:rsidRPr="00E91A63">
        <w:rPr>
          <w:rFonts w:ascii="Arial" w:hAnsi="Arial" w:cs="Arial"/>
          <w:sz w:val="20"/>
          <w:szCs w:val="20"/>
          <w:lang w:eastAsia="en-GB"/>
        </w:rPr>
        <w:t>ompare service/product providers neg</w:t>
      </w:r>
      <w:r w:rsidR="00206A46" w:rsidRPr="00E91A63">
        <w:rPr>
          <w:rFonts w:ascii="Arial" w:hAnsi="Arial" w:cs="Arial"/>
          <w:sz w:val="20"/>
          <w:szCs w:val="20"/>
          <w:lang w:eastAsia="en-GB"/>
        </w:rPr>
        <w:t>otiating</w:t>
      </w:r>
      <w:r w:rsidR="00EC2E14" w:rsidRPr="00E91A63">
        <w:rPr>
          <w:rFonts w:ascii="Arial" w:hAnsi="Arial" w:cs="Arial"/>
          <w:sz w:val="20"/>
          <w:szCs w:val="20"/>
          <w:lang w:eastAsia="en-GB"/>
        </w:rPr>
        <w:t xml:space="preserve"> terms and presenting contract terms for approval by the Director of Finance</w:t>
      </w:r>
      <w:r w:rsidR="00E91A63" w:rsidRPr="00E91A63">
        <w:rPr>
          <w:rFonts w:ascii="Arial" w:hAnsi="Arial" w:cs="Arial"/>
          <w:sz w:val="20"/>
          <w:szCs w:val="20"/>
          <w:lang w:eastAsia="en-GB"/>
        </w:rPr>
        <w:t xml:space="preserve"> and Information </w:t>
      </w:r>
    </w:p>
    <w:p w14:paraId="6362F44B" w14:textId="0D7982CF" w:rsidR="00CB7EA1" w:rsidRPr="00E91A63" w:rsidRDefault="00CB7EA1" w:rsidP="00206A46">
      <w:pPr>
        <w:autoSpaceDE w:val="0"/>
        <w:autoSpaceDN w:val="0"/>
        <w:adjustRightInd w:val="0"/>
        <w:spacing w:after="0"/>
        <w:rPr>
          <w:rFonts w:ascii="Arial" w:hAnsi="Arial" w:cs="Arial"/>
          <w:sz w:val="20"/>
          <w:szCs w:val="20"/>
          <w:lang w:eastAsia="en-GB"/>
        </w:rPr>
      </w:pPr>
    </w:p>
    <w:p w14:paraId="00608650" w14:textId="67CD6E7F" w:rsidR="003136F5" w:rsidRPr="00E91A63" w:rsidRDefault="003136F5" w:rsidP="003136F5">
      <w:pPr>
        <w:spacing w:after="0"/>
        <w:jc w:val="both"/>
        <w:rPr>
          <w:rFonts w:ascii="Arial" w:eastAsia="Times New Roman" w:hAnsi="Arial" w:cs="Times New Roman"/>
          <w:b/>
          <w:szCs w:val="20"/>
          <w:lang w:eastAsia="en-GB"/>
        </w:rPr>
      </w:pPr>
    </w:p>
    <w:p w14:paraId="5139B3C3" w14:textId="77777777" w:rsidR="003136F5" w:rsidRPr="00E91A63" w:rsidRDefault="003136F5" w:rsidP="003136F5">
      <w:pPr>
        <w:spacing w:after="0"/>
        <w:jc w:val="both"/>
        <w:rPr>
          <w:rFonts w:ascii="Arial" w:eastAsia="Times New Roman" w:hAnsi="Arial" w:cs="Times New Roman"/>
          <w:szCs w:val="20"/>
          <w:lang w:eastAsia="en-GB"/>
        </w:rPr>
      </w:pPr>
    </w:p>
    <w:p w14:paraId="10D9F73A" w14:textId="181FAD2D" w:rsidR="0013486A" w:rsidRDefault="003136F5" w:rsidP="00146816">
      <w:pPr>
        <w:keepNext/>
        <w:widowControl w:val="0"/>
        <w:spacing w:after="0"/>
        <w:jc w:val="both"/>
        <w:outlineLvl w:val="1"/>
        <w:rPr>
          <w:rFonts w:ascii="Arial" w:eastAsia="Times New Roman" w:hAnsi="Arial" w:cs="Times New Roman"/>
          <w:b/>
          <w:snapToGrid w:val="0"/>
          <w:szCs w:val="20"/>
          <w:u w:val="single"/>
        </w:rPr>
      </w:pPr>
      <w:r w:rsidRPr="00E91A63">
        <w:rPr>
          <w:rFonts w:ascii="Arial" w:eastAsia="Times New Roman" w:hAnsi="Arial" w:cs="Times New Roman"/>
          <w:b/>
          <w:snapToGrid w:val="0"/>
          <w:szCs w:val="20"/>
          <w:u w:val="single"/>
        </w:rPr>
        <w:t>Professional Conduct</w:t>
      </w:r>
    </w:p>
    <w:p w14:paraId="12435E9C" w14:textId="77777777" w:rsidR="00E91A63" w:rsidRPr="00E91A63" w:rsidRDefault="00E91A63" w:rsidP="00146816">
      <w:pPr>
        <w:keepNext/>
        <w:widowControl w:val="0"/>
        <w:spacing w:after="0"/>
        <w:jc w:val="both"/>
        <w:outlineLvl w:val="1"/>
        <w:rPr>
          <w:rFonts w:ascii="Arial" w:eastAsia="Times New Roman" w:hAnsi="Arial" w:cs="Times New Roman"/>
          <w:b/>
          <w:snapToGrid w:val="0"/>
          <w:szCs w:val="20"/>
          <w:u w:val="single"/>
        </w:rPr>
      </w:pPr>
    </w:p>
    <w:p w14:paraId="1BEA7254" w14:textId="2F53EBD2" w:rsidR="003136F5" w:rsidRPr="00E91A63" w:rsidRDefault="0013486A" w:rsidP="00EC2E14">
      <w:pPr>
        <w:pStyle w:val="ListParagraph"/>
        <w:numPr>
          <w:ilvl w:val="0"/>
          <w:numId w:val="22"/>
        </w:numPr>
        <w:rPr>
          <w:rFonts w:ascii="Arial" w:hAnsi="Arial" w:cs="Arial"/>
          <w:sz w:val="20"/>
          <w:szCs w:val="20"/>
        </w:rPr>
      </w:pPr>
      <w:r w:rsidRPr="00E91A63">
        <w:rPr>
          <w:rFonts w:ascii="Arial" w:hAnsi="Arial" w:cs="Arial"/>
          <w:sz w:val="20"/>
          <w:szCs w:val="20"/>
        </w:rPr>
        <w:t xml:space="preserve">Promote and incorporate equality and diversity in all aspects of the team’s operations and in the public </w:t>
      </w:r>
      <w:proofErr w:type="gramStart"/>
      <w:r w:rsidRPr="00E91A63">
        <w:rPr>
          <w:rFonts w:ascii="Arial" w:hAnsi="Arial" w:cs="Arial"/>
          <w:sz w:val="20"/>
          <w:szCs w:val="20"/>
        </w:rPr>
        <w:t>domain</w:t>
      </w:r>
      <w:proofErr w:type="gramEnd"/>
    </w:p>
    <w:p w14:paraId="20B26C2E" w14:textId="77777777" w:rsidR="000C5509" w:rsidRPr="00E91A63" w:rsidRDefault="000C5509" w:rsidP="000C5509">
      <w:pPr>
        <w:pStyle w:val="ListParagraph"/>
        <w:rPr>
          <w:rFonts w:ascii="Arial" w:hAnsi="Arial" w:cs="Arial"/>
          <w:sz w:val="20"/>
          <w:szCs w:val="20"/>
        </w:rPr>
      </w:pPr>
    </w:p>
    <w:p w14:paraId="583EEF6E" w14:textId="40912C3E" w:rsidR="00791946" w:rsidRPr="00E91A63" w:rsidRDefault="00791946" w:rsidP="000C5509">
      <w:pPr>
        <w:pStyle w:val="ListParagraph"/>
        <w:numPr>
          <w:ilvl w:val="0"/>
          <w:numId w:val="22"/>
        </w:numPr>
        <w:rPr>
          <w:rFonts w:ascii="Arial" w:hAnsi="Arial" w:cs="Arial"/>
          <w:sz w:val="20"/>
          <w:szCs w:val="20"/>
        </w:rPr>
      </w:pPr>
      <w:r w:rsidRPr="00E91A63">
        <w:rPr>
          <w:rFonts w:ascii="Arial" w:hAnsi="Arial" w:cs="Arial"/>
          <w:sz w:val="20"/>
          <w:szCs w:val="20"/>
        </w:rPr>
        <w:t xml:space="preserve">As a senior member of the Income Generation </w:t>
      </w:r>
      <w:r w:rsidR="00942980">
        <w:rPr>
          <w:rFonts w:ascii="Arial" w:hAnsi="Arial" w:cs="Arial"/>
          <w:sz w:val="20"/>
          <w:szCs w:val="20"/>
        </w:rPr>
        <w:t xml:space="preserve">directorate, </w:t>
      </w:r>
      <w:r w:rsidRPr="00E91A63">
        <w:rPr>
          <w:rFonts w:ascii="Arial" w:hAnsi="Arial" w:cs="Arial"/>
          <w:sz w:val="20"/>
          <w:szCs w:val="20"/>
        </w:rPr>
        <w:t xml:space="preserve">participate as required at a corporate </w:t>
      </w:r>
      <w:proofErr w:type="gramStart"/>
      <w:r w:rsidRPr="00E91A63">
        <w:rPr>
          <w:rFonts w:ascii="Arial" w:hAnsi="Arial" w:cs="Arial"/>
          <w:sz w:val="20"/>
          <w:szCs w:val="20"/>
        </w:rPr>
        <w:t>level</w:t>
      </w:r>
      <w:proofErr w:type="gramEnd"/>
    </w:p>
    <w:p w14:paraId="155E60A0" w14:textId="6D0137F5" w:rsidR="003136F5" w:rsidRPr="00E91A63" w:rsidRDefault="003136F5" w:rsidP="003136F5">
      <w:pPr>
        <w:spacing w:after="0"/>
        <w:jc w:val="both"/>
        <w:rPr>
          <w:rFonts w:ascii="Arial" w:eastAsia="Times New Roman" w:hAnsi="Arial" w:cs="Times New Roman"/>
          <w:sz w:val="20"/>
          <w:szCs w:val="20"/>
          <w:lang w:eastAsia="en-GB"/>
        </w:rPr>
      </w:pPr>
      <w:r w:rsidRPr="00E91A63">
        <w:rPr>
          <w:rFonts w:ascii="Arial" w:eastAsia="Times New Roman" w:hAnsi="Arial" w:cs="Times New Roman"/>
          <w:sz w:val="20"/>
          <w:szCs w:val="20"/>
          <w:lang w:eastAsia="en-GB"/>
        </w:rPr>
        <w:t xml:space="preserve">The above job description is a summary of the main responsibilities of the postholder, and not an exhaustive list of duties to be undertaken.  The duties may be redefined in accordance with the demands of the service.  Any redefinition will be subject to discussion between yourself and your manager and be within your level of </w:t>
      </w:r>
      <w:proofErr w:type="gramStart"/>
      <w:r w:rsidRPr="00E91A63">
        <w:rPr>
          <w:rFonts w:ascii="Arial" w:eastAsia="Times New Roman" w:hAnsi="Arial" w:cs="Times New Roman"/>
          <w:sz w:val="20"/>
          <w:szCs w:val="20"/>
          <w:lang w:eastAsia="en-GB"/>
        </w:rPr>
        <w:t>competence</w:t>
      </w:r>
      <w:proofErr w:type="gramEnd"/>
    </w:p>
    <w:p w14:paraId="60AD8715" w14:textId="77777777" w:rsidR="003136F5" w:rsidRPr="00E91A63" w:rsidRDefault="003136F5" w:rsidP="003136F5">
      <w:pPr>
        <w:spacing w:after="0"/>
        <w:jc w:val="both"/>
        <w:rPr>
          <w:rFonts w:ascii="Arial" w:eastAsia="Times New Roman" w:hAnsi="Arial" w:cs="Arial"/>
          <w:b/>
          <w:u w:val="single"/>
          <w:lang w:eastAsia="en-GB"/>
        </w:rPr>
      </w:pPr>
    </w:p>
    <w:p w14:paraId="7C2409DD" w14:textId="77777777" w:rsidR="003136F5" w:rsidRPr="00E91A63" w:rsidRDefault="003136F5" w:rsidP="003136F5">
      <w:pPr>
        <w:spacing w:after="0"/>
        <w:jc w:val="both"/>
        <w:rPr>
          <w:rFonts w:ascii="Arial" w:eastAsia="Times New Roman" w:hAnsi="Arial" w:cs="Arial"/>
          <w:b/>
          <w:u w:val="single"/>
          <w:lang w:eastAsia="en-GB"/>
        </w:rPr>
      </w:pPr>
      <w:r w:rsidRPr="00E91A63">
        <w:rPr>
          <w:rFonts w:ascii="Arial" w:eastAsia="Times New Roman" w:hAnsi="Arial" w:cs="Arial"/>
          <w:b/>
          <w:u w:val="single"/>
          <w:lang w:eastAsia="en-GB"/>
        </w:rPr>
        <w:t>Supplementary Information and Requirements</w:t>
      </w:r>
    </w:p>
    <w:p w14:paraId="0D9B704E" w14:textId="77777777" w:rsidR="003136F5" w:rsidRPr="00E91A63" w:rsidRDefault="003136F5" w:rsidP="003136F5">
      <w:pPr>
        <w:spacing w:after="0"/>
        <w:jc w:val="both"/>
        <w:rPr>
          <w:rFonts w:ascii="Arial" w:eastAsia="Times New Roman" w:hAnsi="Arial" w:cs="Arial"/>
          <w:b/>
          <w:sz w:val="20"/>
          <w:szCs w:val="20"/>
          <w:u w:val="single"/>
          <w:lang w:eastAsia="en-GB"/>
        </w:rPr>
      </w:pPr>
    </w:p>
    <w:p w14:paraId="1F300E1F" w14:textId="1C5B1354" w:rsidR="003136F5" w:rsidRPr="00E91A63" w:rsidRDefault="003136F5" w:rsidP="003136F5">
      <w:pPr>
        <w:spacing w:after="0"/>
        <w:jc w:val="both"/>
        <w:rPr>
          <w:rFonts w:ascii="Arial" w:eastAsia="Times New Roman" w:hAnsi="Arial" w:cs="Arial"/>
          <w:sz w:val="20"/>
          <w:szCs w:val="20"/>
          <w:lang w:eastAsia="en-GB"/>
        </w:rPr>
      </w:pPr>
      <w:r w:rsidRPr="00E91A63">
        <w:rPr>
          <w:rFonts w:ascii="Arial" w:eastAsia="Times New Roman" w:hAnsi="Arial" w:cs="Arial"/>
          <w:sz w:val="20"/>
          <w:szCs w:val="20"/>
          <w:lang w:eastAsia="en-GB"/>
        </w:rPr>
        <w:t xml:space="preserve">All new Hospice employees are </w:t>
      </w:r>
      <w:r w:rsidR="000C5509" w:rsidRPr="00E91A63">
        <w:rPr>
          <w:rFonts w:ascii="Arial" w:eastAsia="Times New Roman" w:hAnsi="Arial" w:cs="Arial"/>
          <w:sz w:val="20"/>
          <w:szCs w:val="20"/>
          <w:lang w:eastAsia="en-GB"/>
        </w:rPr>
        <w:t xml:space="preserve">subject to </w:t>
      </w:r>
      <w:r w:rsidRPr="00E91A63">
        <w:rPr>
          <w:rFonts w:ascii="Arial" w:eastAsia="Times New Roman" w:hAnsi="Arial" w:cs="Arial"/>
          <w:sz w:val="20"/>
          <w:szCs w:val="20"/>
          <w:lang w:eastAsia="en-GB"/>
        </w:rPr>
        <w:t xml:space="preserve">a </w:t>
      </w:r>
      <w:r w:rsidR="00E91A63" w:rsidRPr="00E91A63">
        <w:rPr>
          <w:rFonts w:ascii="Arial" w:eastAsia="Times New Roman" w:hAnsi="Arial" w:cs="Arial"/>
          <w:sz w:val="20"/>
          <w:szCs w:val="20"/>
          <w:lang w:eastAsia="en-GB"/>
        </w:rPr>
        <w:t>six-month</w:t>
      </w:r>
      <w:r w:rsidRPr="00E91A63">
        <w:rPr>
          <w:rFonts w:ascii="Arial" w:eastAsia="Times New Roman" w:hAnsi="Arial" w:cs="Arial"/>
          <w:sz w:val="20"/>
          <w:szCs w:val="20"/>
          <w:lang w:eastAsia="en-GB"/>
        </w:rPr>
        <w:t xml:space="preserve"> probationary </w:t>
      </w:r>
      <w:proofErr w:type="gramStart"/>
      <w:r w:rsidRPr="00E91A63">
        <w:rPr>
          <w:rFonts w:ascii="Arial" w:eastAsia="Times New Roman" w:hAnsi="Arial" w:cs="Arial"/>
          <w:sz w:val="20"/>
          <w:szCs w:val="20"/>
          <w:lang w:eastAsia="en-GB"/>
        </w:rPr>
        <w:t>period</w:t>
      </w:r>
      <w:proofErr w:type="gramEnd"/>
    </w:p>
    <w:p w14:paraId="119A6E11" w14:textId="77777777" w:rsidR="003136F5" w:rsidRPr="00E91A63" w:rsidRDefault="003136F5" w:rsidP="003136F5">
      <w:pPr>
        <w:spacing w:after="0"/>
        <w:jc w:val="both"/>
        <w:rPr>
          <w:rFonts w:ascii="Arial" w:eastAsia="Times New Roman" w:hAnsi="Arial" w:cs="Arial"/>
          <w:sz w:val="21"/>
          <w:szCs w:val="21"/>
          <w:lang w:eastAsia="en-GB"/>
        </w:rPr>
      </w:pPr>
    </w:p>
    <w:p w14:paraId="1B604F41" w14:textId="77777777" w:rsidR="003136F5" w:rsidRPr="00E91A63" w:rsidRDefault="003136F5" w:rsidP="003136F5">
      <w:pPr>
        <w:spacing w:before="240" w:after="60"/>
        <w:jc w:val="both"/>
        <w:outlineLvl w:val="7"/>
        <w:rPr>
          <w:rFonts w:ascii="Arial" w:eastAsia="Times New Roman" w:hAnsi="Arial" w:cs="Arial"/>
          <w:b/>
          <w:bCs/>
          <w:u w:val="single"/>
          <w:lang w:eastAsia="en-GB"/>
        </w:rPr>
      </w:pPr>
      <w:r w:rsidRPr="00E91A63">
        <w:rPr>
          <w:rFonts w:ascii="Arial" w:eastAsia="Times New Roman" w:hAnsi="Arial" w:cs="Arial"/>
          <w:b/>
          <w:bCs/>
          <w:u w:val="single"/>
          <w:lang w:eastAsia="en-GB"/>
        </w:rPr>
        <w:lastRenderedPageBreak/>
        <w:t>Health and Safety</w:t>
      </w:r>
    </w:p>
    <w:p w14:paraId="58CD3B77" w14:textId="77777777" w:rsidR="003136F5" w:rsidRPr="00E91A63" w:rsidRDefault="003136F5" w:rsidP="003136F5">
      <w:pPr>
        <w:tabs>
          <w:tab w:val="left" w:pos="360"/>
          <w:tab w:val="left" w:pos="900"/>
          <w:tab w:val="left" w:pos="1440"/>
        </w:tabs>
        <w:spacing w:after="0"/>
        <w:jc w:val="both"/>
        <w:rPr>
          <w:rFonts w:ascii="Arial" w:eastAsia="Times New Roman" w:hAnsi="Arial" w:cs="Arial"/>
          <w:sz w:val="21"/>
          <w:szCs w:val="21"/>
          <w:lang w:eastAsia="en-GB"/>
        </w:rPr>
      </w:pPr>
    </w:p>
    <w:p w14:paraId="546F2FAD" w14:textId="62CCA5EB" w:rsidR="003136F5" w:rsidRPr="00E91A63" w:rsidRDefault="003136F5" w:rsidP="003136F5">
      <w:pPr>
        <w:tabs>
          <w:tab w:val="left" w:pos="360"/>
          <w:tab w:val="left" w:pos="900"/>
          <w:tab w:val="left" w:pos="1440"/>
        </w:tabs>
        <w:spacing w:after="0"/>
        <w:jc w:val="both"/>
        <w:rPr>
          <w:rFonts w:ascii="Arial" w:eastAsia="Times New Roman" w:hAnsi="Arial" w:cs="Arial"/>
          <w:sz w:val="20"/>
          <w:szCs w:val="20"/>
          <w:lang w:eastAsia="en-GB"/>
        </w:rPr>
      </w:pPr>
      <w:r w:rsidRPr="00E91A63">
        <w:rPr>
          <w:rFonts w:ascii="Arial" w:eastAsia="Times New Roman" w:hAnsi="Arial" w:cs="Arial"/>
          <w:sz w:val="20"/>
          <w:szCs w:val="20"/>
          <w:lang w:eastAsia="en-GB"/>
        </w:rPr>
        <w:t>In accordance with the Hospice’s Health &amp; Safety Policy all employed persons while at work are required by Section 7 of the Health &amp; Safety at Work Act to take reasonable care of their own health and safety and that of others who may be affected by their acts or omissions</w:t>
      </w:r>
    </w:p>
    <w:p w14:paraId="4884EBD2" w14:textId="77777777" w:rsidR="003136F5" w:rsidRPr="00E91A63" w:rsidRDefault="003136F5" w:rsidP="003136F5">
      <w:pPr>
        <w:spacing w:before="240" w:after="60"/>
        <w:jc w:val="both"/>
        <w:outlineLvl w:val="7"/>
        <w:rPr>
          <w:rFonts w:ascii="Arial" w:eastAsia="Times New Roman" w:hAnsi="Arial" w:cs="Arial"/>
          <w:b/>
          <w:bCs/>
          <w:u w:val="single"/>
          <w:lang w:eastAsia="en-GB"/>
        </w:rPr>
      </w:pPr>
      <w:r w:rsidRPr="00E91A63">
        <w:rPr>
          <w:rFonts w:ascii="Arial" w:eastAsia="Times New Roman" w:hAnsi="Arial" w:cs="Arial"/>
          <w:b/>
          <w:bCs/>
          <w:u w:val="single"/>
          <w:lang w:eastAsia="en-GB"/>
        </w:rPr>
        <w:t>Appraisal</w:t>
      </w:r>
    </w:p>
    <w:p w14:paraId="2E57A750" w14:textId="77777777" w:rsidR="003136F5" w:rsidRPr="00E91A63" w:rsidRDefault="003136F5" w:rsidP="003136F5">
      <w:pPr>
        <w:tabs>
          <w:tab w:val="left" w:pos="360"/>
          <w:tab w:val="left" w:pos="900"/>
          <w:tab w:val="left" w:pos="1440"/>
        </w:tabs>
        <w:spacing w:after="0"/>
        <w:jc w:val="both"/>
        <w:rPr>
          <w:rFonts w:ascii="Arial" w:eastAsia="Times New Roman" w:hAnsi="Arial" w:cs="Arial"/>
          <w:sz w:val="21"/>
          <w:szCs w:val="21"/>
          <w:lang w:eastAsia="en-GB"/>
        </w:rPr>
      </w:pPr>
    </w:p>
    <w:p w14:paraId="73BA8199" w14:textId="77777777" w:rsidR="003136F5" w:rsidRPr="00E91A63" w:rsidRDefault="003136F5" w:rsidP="003136F5">
      <w:pPr>
        <w:tabs>
          <w:tab w:val="left" w:pos="360"/>
          <w:tab w:val="left" w:pos="900"/>
          <w:tab w:val="left" w:pos="1440"/>
        </w:tabs>
        <w:spacing w:after="0"/>
        <w:jc w:val="both"/>
        <w:rPr>
          <w:rFonts w:ascii="Arial" w:eastAsia="Times New Roman" w:hAnsi="Arial" w:cs="Arial"/>
          <w:sz w:val="21"/>
          <w:szCs w:val="21"/>
          <w:lang w:eastAsia="en-GB"/>
        </w:rPr>
      </w:pPr>
      <w:r w:rsidRPr="00E91A63">
        <w:rPr>
          <w:rFonts w:ascii="Arial" w:eastAsia="Times New Roman" w:hAnsi="Arial" w:cs="Arial"/>
          <w:sz w:val="21"/>
          <w:szCs w:val="21"/>
          <w:lang w:eastAsia="en-GB"/>
        </w:rPr>
        <w:t>All employees are required to participate in the Hospice’s appraisal process (permanent contracts only).</w:t>
      </w:r>
    </w:p>
    <w:p w14:paraId="4045C398" w14:textId="77777777" w:rsidR="003136F5" w:rsidRPr="00E91A63" w:rsidRDefault="003136F5" w:rsidP="003136F5">
      <w:pPr>
        <w:spacing w:after="0"/>
        <w:jc w:val="both"/>
        <w:rPr>
          <w:rFonts w:ascii="Arial" w:eastAsia="Times New Roman" w:hAnsi="Arial" w:cs="Times New Roman"/>
          <w:szCs w:val="20"/>
          <w:lang w:eastAsia="en-GB"/>
        </w:rPr>
      </w:pPr>
    </w:p>
    <w:p w14:paraId="4F6D70A4" w14:textId="77777777" w:rsidR="003136F5" w:rsidRPr="00E91A63" w:rsidRDefault="003136F5" w:rsidP="003136F5">
      <w:pPr>
        <w:spacing w:after="0"/>
        <w:jc w:val="both"/>
        <w:rPr>
          <w:rFonts w:ascii="Arial" w:eastAsia="Times New Roman" w:hAnsi="Arial" w:cs="Times New Roman"/>
          <w:i/>
          <w:sz w:val="18"/>
          <w:szCs w:val="18"/>
          <w:lang w:eastAsia="en-GB"/>
        </w:rPr>
      </w:pPr>
    </w:p>
    <w:p w14:paraId="1CED1AD2" w14:textId="4A7B36C1" w:rsidR="003136F5" w:rsidRPr="00E91A63" w:rsidRDefault="003136F5" w:rsidP="003136F5">
      <w:pPr>
        <w:spacing w:after="0"/>
        <w:jc w:val="both"/>
        <w:rPr>
          <w:rFonts w:ascii="Arial" w:eastAsia="Times New Roman" w:hAnsi="Arial" w:cs="Times New Roman"/>
          <w:szCs w:val="20"/>
          <w:lang w:eastAsia="en-GB"/>
        </w:rPr>
        <w:sectPr w:rsidR="003136F5" w:rsidRPr="00E91A63">
          <w:footerReference w:type="even" r:id="rId9"/>
          <w:footerReference w:type="default" r:id="rId10"/>
          <w:pgSz w:w="11906" w:h="16838"/>
          <w:pgMar w:top="360" w:right="1008" w:bottom="1440" w:left="1008" w:header="706" w:footer="706" w:gutter="0"/>
          <w:cols w:space="720"/>
        </w:sectPr>
      </w:pPr>
      <w:r w:rsidRPr="00E91A63">
        <w:rPr>
          <w:rFonts w:ascii="Arial" w:eastAsia="Times New Roman" w:hAnsi="Arial" w:cs="Times New Roman"/>
          <w:i/>
          <w:sz w:val="18"/>
          <w:szCs w:val="18"/>
          <w:lang w:eastAsia="en-GB"/>
        </w:rPr>
        <w:t>Last updated</w:t>
      </w:r>
      <w:r w:rsidR="00C4635B" w:rsidRPr="00E91A63">
        <w:rPr>
          <w:rFonts w:ascii="Arial" w:eastAsia="Times New Roman" w:hAnsi="Arial" w:cs="Times New Roman"/>
          <w:i/>
          <w:sz w:val="18"/>
          <w:szCs w:val="18"/>
          <w:lang w:eastAsia="en-GB"/>
        </w:rPr>
        <w:t xml:space="preserve">: </w:t>
      </w:r>
      <w:r w:rsidR="00DB557C">
        <w:rPr>
          <w:rFonts w:ascii="Arial" w:eastAsia="Times New Roman" w:hAnsi="Arial" w:cs="Times New Roman"/>
          <w:i/>
          <w:sz w:val="18"/>
          <w:szCs w:val="18"/>
          <w:lang w:eastAsia="en-GB"/>
        </w:rPr>
        <w:t>May 2024</w:t>
      </w:r>
    </w:p>
    <w:p w14:paraId="1A8CD050" w14:textId="6DC7E60F" w:rsidR="006A4FDE" w:rsidRDefault="0086417D" w:rsidP="0086417D">
      <w:pPr>
        <w:spacing w:after="0"/>
        <w:jc w:val="center"/>
        <w:rPr>
          <w:b/>
          <w:bCs/>
          <w:sz w:val="28"/>
          <w:szCs w:val="28"/>
        </w:rPr>
      </w:pPr>
      <w:r w:rsidRPr="0086417D">
        <w:rPr>
          <w:b/>
          <w:bCs/>
          <w:sz w:val="28"/>
          <w:szCs w:val="28"/>
        </w:rPr>
        <w:lastRenderedPageBreak/>
        <w:t>Person Specification</w:t>
      </w:r>
    </w:p>
    <w:p w14:paraId="28D1C87C" w14:textId="1304FA6B" w:rsidR="0086417D" w:rsidRDefault="0086417D" w:rsidP="0086417D">
      <w:pPr>
        <w:spacing w:after="0"/>
        <w:rPr>
          <w:b/>
          <w:bCs/>
        </w:rPr>
      </w:pPr>
    </w:p>
    <w:tbl>
      <w:tblPr>
        <w:tblStyle w:val="TableGrid"/>
        <w:tblW w:w="0" w:type="auto"/>
        <w:tblLook w:val="04A0" w:firstRow="1" w:lastRow="0" w:firstColumn="1" w:lastColumn="0" w:noHBand="0" w:noVBand="1"/>
      </w:tblPr>
      <w:tblGrid>
        <w:gridCol w:w="3396"/>
        <w:gridCol w:w="3353"/>
        <w:gridCol w:w="3287"/>
      </w:tblGrid>
      <w:tr w:rsidR="006B5AAD" w14:paraId="31DE5D0E" w14:textId="77777777" w:rsidTr="00C1195B">
        <w:tc>
          <w:tcPr>
            <w:tcW w:w="3396" w:type="dxa"/>
          </w:tcPr>
          <w:p w14:paraId="2B8143B1" w14:textId="74B59DB6" w:rsidR="0086417D" w:rsidRPr="0086417D" w:rsidRDefault="0086417D" w:rsidP="0086417D">
            <w:pPr>
              <w:rPr>
                <w:rFonts w:cstheme="minorHAnsi"/>
                <w:b/>
                <w:bCs/>
              </w:rPr>
            </w:pPr>
            <w:r w:rsidRPr="0086417D">
              <w:rPr>
                <w:rFonts w:cstheme="minorHAnsi"/>
                <w:b/>
                <w:bCs/>
              </w:rPr>
              <w:t>Qualifications / Training</w:t>
            </w:r>
          </w:p>
        </w:tc>
        <w:tc>
          <w:tcPr>
            <w:tcW w:w="3353" w:type="dxa"/>
          </w:tcPr>
          <w:p w14:paraId="190EAA2E" w14:textId="29EFCD21" w:rsidR="0086417D" w:rsidRPr="0086417D" w:rsidRDefault="0086417D" w:rsidP="0086417D">
            <w:pPr>
              <w:rPr>
                <w:rFonts w:cstheme="minorHAnsi"/>
                <w:b/>
                <w:bCs/>
              </w:rPr>
            </w:pPr>
            <w:r w:rsidRPr="0086417D">
              <w:rPr>
                <w:rFonts w:cstheme="minorHAnsi"/>
                <w:b/>
                <w:bCs/>
              </w:rPr>
              <w:t>Essential</w:t>
            </w:r>
          </w:p>
        </w:tc>
        <w:tc>
          <w:tcPr>
            <w:tcW w:w="3287" w:type="dxa"/>
          </w:tcPr>
          <w:p w14:paraId="62A3681F" w14:textId="0F5A1C5F" w:rsidR="0086417D" w:rsidRPr="0086417D" w:rsidRDefault="0086417D" w:rsidP="0086417D">
            <w:pPr>
              <w:rPr>
                <w:rFonts w:cstheme="minorHAnsi"/>
                <w:b/>
                <w:bCs/>
              </w:rPr>
            </w:pPr>
            <w:r w:rsidRPr="0086417D">
              <w:rPr>
                <w:rFonts w:cstheme="minorHAnsi"/>
                <w:b/>
                <w:bCs/>
              </w:rPr>
              <w:t>Desirable</w:t>
            </w:r>
          </w:p>
        </w:tc>
      </w:tr>
      <w:tr w:rsidR="006B5AAD" w14:paraId="3BBE500A" w14:textId="77777777" w:rsidTr="00C1195B">
        <w:tc>
          <w:tcPr>
            <w:tcW w:w="3396" w:type="dxa"/>
          </w:tcPr>
          <w:p w14:paraId="0C04DE07" w14:textId="77777777" w:rsidR="0086417D" w:rsidRPr="0086417D" w:rsidRDefault="0086417D" w:rsidP="0086417D">
            <w:pPr>
              <w:pStyle w:val="Footer"/>
              <w:tabs>
                <w:tab w:val="left" w:pos="360"/>
                <w:tab w:val="left" w:pos="900"/>
                <w:tab w:val="left" w:pos="1440"/>
              </w:tabs>
              <w:rPr>
                <w:rFonts w:cstheme="minorHAnsi"/>
                <w:b/>
                <w:bCs/>
                <w:sz w:val="16"/>
                <w:szCs w:val="16"/>
              </w:rPr>
            </w:pPr>
            <w:r w:rsidRPr="0086417D">
              <w:rPr>
                <w:rFonts w:cstheme="minorHAnsi"/>
                <w:b/>
                <w:bCs/>
                <w:sz w:val="16"/>
                <w:szCs w:val="16"/>
              </w:rPr>
              <w:t>Level of education necessary</w:t>
            </w:r>
          </w:p>
          <w:p w14:paraId="31C66575" w14:textId="77777777" w:rsidR="0086417D" w:rsidRPr="0086417D" w:rsidRDefault="0086417D" w:rsidP="0086417D">
            <w:pPr>
              <w:pStyle w:val="Footer"/>
              <w:tabs>
                <w:tab w:val="left" w:pos="360"/>
                <w:tab w:val="left" w:pos="900"/>
                <w:tab w:val="left" w:pos="1440"/>
              </w:tabs>
              <w:rPr>
                <w:rFonts w:cstheme="minorHAnsi"/>
                <w:b/>
                <w:bCs/>
                <w:sz w:val="16"/>
                <w:szCs w:val="16"/>
              </w:rPr>
            </w:pPr>
          </w:p>
          <w:p w14:paraId="232F1076" w14:textId="77777777" w:rsidR="0086417D" w:rsidRPr="0086417D" w:rsidRDefault="0086417D" w:rsidP="0086417D">
            <w:pPr>
              <w:tabs>
                <w:tab w:val="left" w:pos="360"/>
                <w:tab w:val="left" w:pos="900"/>
                <w:tab w:val="left" w:pos="1440"/>
              </w:tabs>
              <w:rPr>
                <w:rFonts w:cstheme="minorHAnsi"/>
                <w:b/>
                <w:bCs/>
                <w:sz w:val="16"/>
                <w:szCs w:val="16"/>
              </w:rPr>
            </w:pPr>
            <w:r w:rsidRPr="0086417D">
              <w:rPr>
                <w:rFonts w:cstheme="minorHAnsi"/>
                <w:b/>
                <w:bCs/>
                <w:sz w:val="16"/>
                <w:szCs w:val="16"/>
              </w:rPr>
              <w:t>Professional and post basic qualifications</w:t>
            </w:r>
          </w:p>
          <w:p w14:paraId="5F973D9E" w14:textId="77777777" w:rsidR="0086417D" w:rsidRPr="0086417D" w:rsidRDefault="0086417D" w:rsidP="0086417D">
            <w:pPr>
              <w:tabs>
                <w:tab w:val="left" w:pos="360"/>
                <w:tab w:val="left" w:pos="900"/>
                <w:tab w:val="left" w:pos="1440"/>
              </w:tabs>
              <w:rPr>
                <w:rFonts w:cstheme="minorHAnsi"/>
                <w:b/>
                <w:bCs/>
                <w:sz w:val="16"/>
                <w:szCs w:val="16"/>
              </w:rPr>
            </w:pPr>
          </w:p>
          <w:p w14:paraId="3AA4BC3A" w14:textId="4823C82D" w:rsidR="0086417D" w:rsidRPr="0086417D" w:rsidRDefault="0086417D" w:rsidP="0086417D">
            <w:pPr>
              <w:rPr>
                <w:rFonts w:cstheme="minorHAnsi"/>
                <w:b/>
                <w:bCs/>
              </w:rPr>
            </w:pPr>
            <w:r w:rsidRPr="0086417D">
              <w:rPr>
                <w:rFonts w:cstheme="minorHAnsi"/>
                <w:b/>
                <w:bCs/>
                <w:sz w:val="16"/>
                <w:szCs w:val="16"/>
              </w:rPr>
              <w:t>Specialised training required for post</w:t>
            </w:r>
          </w:p>
        </w:tc>
        <w:tc>
          <w:tcPr>
            <w:tcW w:w="3353" w:type="dxa"/>
          </w:tcPr>
          <w:p w14:paraId="7C47FB70" w14:textId="797210D4" w:rsidR="0086417D" w:rsidRDefault="0080294B" w:rsidP="0086417D">
            <w:pPr>
              <w:tabs>
                <w:tab w:val="left" w:pos="360"/>
                <w:tab w:val="left" w:pos="900"/>
                <w:tab w:val="left" w:pos="1440"/>
              </w:tabs>
              <w:rPr>
                <w:rFonts w:cstheme="minorHAnsi"/>
                <w:sz w:val="16"/>
                <w:szCs w:val="16"/>
              </w:rPr>
            </w:pPr>
            <w:r>
              <w:rPr>
                <w:rFonts w:cstheme="minorHAnsi"/>
                <w:sz w:val="16"/>
                <w:szCs w:val="16"/>
              </w:rPr>
              <w:t>Academic or professional management qualification or evidence of relevant experience</w:t>
            </w:r>
          </w:p>
          <w:p w14:paraId="27FC9A51" w14:textId="20B8CE4C" w:rsidR="0080294B" w:rsidRDefault="0080294B" w:rsidP="0086417D">
            <w:pPr>
              <w:tabs>
                <w:tab w:val="left" w:pos="360"/>
                <w:tab w:val="left" w:pos="900"/>
                <w:tab w:val="left" w:pos="1440"/>
              </w:tabs>
              <w:rPr>
                <w:rFonts w:cstheme="minorHAnsi"/>
                <w:sz w:val="16"/>
                <w:szCs w:val="16"/>
              </w:rPr>
            </w:pPr>
          </w:p>
          <w:p w14:paraId="6CCF0E47" w14:textId="557997AA" w:rsidR="0080294B" w:rsidRDefault="0080294B" w:rsidP="0086417D">
            <w:pPr>
              <w:tabs>
                <w:tab w:val="left" w:pos="360"/>
                <w:tab w:val="left" w:pos="900"/>
                <w:tab w:val="left" w:pos="1440"/>
              </w:tabs>
              <w:rPr>
                <w:rFonts w:cstheme="minorHAnsi"/>
                <w:sz w:val="16"/>
                <w:szCs w:val="16"/>
              </w:rPr>
            </w:pPr>
            <w:r>
              <w:rPr>
                <w:rFonts w:cstheme="minorHAnsi"/>
                <w:sz w:val="16"/>
                <w:szCs w:val="16"/>
              </w:rPr>
              <w:t>IT Literate</w:t>
            </w:r>
          </w:p>
          <w:p w14:paraId="34BC290E" w14:textId="317FBED3" w:rsidR="0080294B" w:rsidRDefault="0080294B" w:rsidP="0086417D">
            <w:pPr>
              <w:tabs>
                <w:tab w:val="left" w:pos="360"/>
                <w:tab w:val="left" w:pos="900"/>
                <w:tab w:val="left" w:pos="1440"/>
              </w:tabs>
              <w:rPr>
                <w:rFonts w:cstheme="minorHAnsi"/>
                <w:sz w:val="16"/>
                <w:szCs w:val="16"/>
              </w:rPr>
            </w:pPr>
          </w:p>
          <w:p w14:paraId="0CC87C19" w14:textId="70F6DB24" w:rsidR="0080294B" w:rsidRPr="0086417D" w:rsidRDefault="0080294B" w:rsidP="0086417D">
            <w:pPr>
              <w:tabs>
                <w:tab w:val="left" w:pos="360"/>
                <w:tab w:val="left" w:pos="900"/>
                <w:tab w:val="left" w:pos="1440"/>
              </w:tabs>
              <w:rPr>
                <w:rFonts w:cstheme="minorHAnsi"/>
                <w:sz w:val="16"/>
                <w:szCs w:val="16"/>
              </w:rPr>
            </w:pPr>
            <w:r>
              <w:rPr>
                <w:rFonts w:cstheme="minorHAnsi"/>
                <w:sz w:val="16"/>
                <w:szCs w:val="16"/>
              </w:rPr>
              <w:t xml:space="preserve">Report writing and presentation </w:t>
            </w:r>
            <w:proofErr w:type="gramStart"/>
            <w:r>
              <w:rPr>
                <w:rFonts w:cstheme="minorHAnsi"/>
                <w:sz w:val="16"/>
                <w:szCs w:val="16"/>
              </w:rPr>
              <w:t>skills</w:t>
            </w:r>
            <w:proofErr w:type="gramEnd"/>
          </w:p>
          <w:p w14:paraId="5CD5C440" w14:textId="77777777" w:rsidR="0086417D" w:rsidRPr="0086417D" w:rsidRDefault="0086417D" w:rsidP="0086417D">
            <w:pPr>
              <w:rPr>
                <w:rFonts w:cstheme="minorHAnsi"/>
                <w:b/>
                <w:bCs/>
              </w:rPr>
            </w:pPr>
          </w:p>
        </w:tc>
        <w:tc>
          <w:tcPr>
            <w:tcW w:w="3287" w:type="dxa"/>
          </w:tcPr>
          <w:p w14:paraId="34BFA3A4" w14:textId="77777777" w:rsidR="0086417D" w:rsidRDefault="0080294B" w:rsidP="0086417D">
            <w:pPr>
              <w:rPr>
                <w:rFonts w:cstheme="minorHAnsi"/>
                <w:sz w:val="16"/>
                <w:szCs w:val="16"/>
              </w:rPr>
            </w:pPr>
            <w:r>
              <w:rPr>
                <w:rFonts w:cstheme="minorHAnsi"/>
                <w:sz w:val="16"/>
                <w:szCs w:val="16"/>
              </w:rPr>
              <w:t xml:space="preserve">Degree or equivalent </w:t>
            </w:r>
          </w:p>
          <w:p w14:paraId="6ED18D61" w14:textId="77777777" w:rsidR="0080294B" w:rsidRDefault="0080294B" w:rsidP="0086417D">
            <w:pPr>
              <w:rPr>
                <w:rFonts w:cstheme="minorHAnsi"/>
                <w:sz w:val="16"/>
                <w:szCs w:val="16"/>
              </w:rPr>
            </w:pPr>
          </w:p>
          <w:p w14:paraId="0399F026" w14:textId="77777777" w:rsidR="0080294B" w:rsidRDefault="0080294B" w:rsidP="0086417D">
            <w:pPr>
              <w:rPr>
                <w:rFonts w:cstheme="minorHAnsi"/>
                <w:sz w:val="16"/>
                <w:szCs w:val="16"/>
              </w:rPr>
            </w:pPr>
            <w:r>
              <w:rPr>
                <w:rFonts w:cstheme="minorHAnsi"/>
                <w:sz w:val="16"/>
                <w:szCs w:val="16"/>
              </w:rPr>
              <w:t>Advanced MS Office sills</w:t>
            </w:r>
          </w:p>
          <w:p w14:paraId="33FD31E9" w14:textId="77777777" w:rsidR="0080294B" w:rsidRDefault="0080294B" w:rsidP="0086417D">
            <w:pPr>
              <w:rPr>
                <w:rFonts w:cstheme="minorHAnsi"/>
                <w:sz w:val="16"/>
                <w:szCs w:val="16"/>
              </w:rPr>
            </w:pPr>
          </w:p>
          <w:p w14:paraId="4106FA09" w14:textId="77777777" w:rsidR="0080294B" w:rsidRDefault="0080294B" w:rsidP="0086417D">
            <w:pPr>
              <w:rPr>
                <w:rFonts w:cstheme="minorHAnsi"/>
                <w:sz w:val="16"/>
                <w:szCs w:val="16"/>
              </w:rPr>
            </w:pPr>
            <w:r>
              <w:rPr>
                <w:rFonts w:cstheme="minorHAnsi"/>
                <w:sz w:val="16"/>
                <w:szCs w:val="16"/>
              </w:rPr>
              <w:t>Project planning skills</w:t>
            </w:r>
          </w:p>
          <w:p w14:paraId="46DA8934" w14:textId="77777777" w:rsidR="0080294B" w:rsidRDefault="0080294B" w:rsidP="0086417D">
            <w:pPr>
              <w:rPr>
                <w:rFonts w:cstheme="minorHAnsi"/>
                <w:sz w:val="16"/>
                <w:szCs w:val="16"/>
              </w:rPr>
            </w:pPr>
          </w:p>
          <w:p w14:paraId="0FD6BA86" w14:textId="6B7ECC5D" w:rsidR="005E5960" w:rsidRPr="0080294B" w:rsidRDefault="005E5960" w:rsidP="001D59CE">
            <w:pPr>
              <w:rPr>
                <w:rFonts w:cstheme="minorHAnsi"/>
                <w:sz w:val="16"/>
                <w:szCs w:val="16"/>
              </w:rPr>
            </w:pPr>
          </w:p>
        </w:tc>
      </w:tr>
      <w:tr w:rsidR="006B5AAD" w:rsidRPr="0086417D" w14:paraId="17306E8B" w14:textId="77777777" w:rsidTr="00C1195B">
        <w:tc>
          <w:tcPr>
            <w:tcW w:w="3396" w:type="dxa"/>
          </w:tcPr>
          <w:p w14:paraId="360C703F" w14:textId="77777777" w:rsidR="0086417D" w:rsidRPr="0086417D" w:rsidRDefault="0086417D" w:rsidP="0086417D">
            <w:pPr>
              <w:pStyle w:val="Heading1"/>
              <w:tabs>
                <w:tab w:val="left" w:pos="360"/>
                <w:tab w:val="left" w:pos="900"/>
                <w:tab w:val="left" w:pos="1440"/>
              </w:tabs>
              <w:rPr>
                <w:rFonts w:asciiTheme="minorHAnsi" w:hAnsiTheme="minorHAnsi" w:cstheme="minorHAnsi"/>
                <w:b/>
                <w:bCs/>
                <w:color w:val="auto"/>
                <w:sz w:val="16"/>
                <w:szCs w:val="16"/>
              </w:rPr>
            </w:pPr>
            <w:r w:rsidRPr="0086417D">
              <w:rPr>
                <w:rFonts w:asciiTheme="minorHAnsi" w:hAnsiTheme="minorHAnsi" w:cstheme="minorHAnsi"/>
                <w:b/>
                <w:bCs/>
                <w:color w:val="auto"/>
                <w:sz w:val="16"/>
                <w:szCs w:val="16"/>
              </w:rPr>
              <w:t>Experience</w:t>
            </w:r>
          </w:p>
          <w:p w14:paraId="6EF98B84" w14:textId="77777777" w:rsidR="0086417D" w:rsidRPr="0086417D" w:rsidRDefault="0086417D" w:rsidP="0086417D">
            <w:pPr>
              <w:tabs>
                <w:tab w:val="left" w:pos="360"/>
                <w:tab w:val="left" w:pos="900"/>
                <w:tab w:val="left" w:pos="1440"/>
              </w:tabs>
              <w:rPr>
                <w:rFonts w:cstheme="minorHAnsi"/>
                <w:b/>
                <w:bCs/>
                <w:sz w:val="16"/>
                <w:szCs w:val="16"/>
              </w:rPr>
            </w:pPr>
            <w:r w:rsidRPr="0086417D">
              <w:rPr>
                <w:rFonts w:cstheme="minorHAnsi"/>
                <w:b/>
                <w:bCs/>
                <w:sz w:val="16"/>
                <w:szCs w:val="16"/>
              </w:rPr>
              <w:t xml:space="preserve">Length, </w:t>
            </w:r>
            <w:proofErr w:type="gramStart"/>
            <w:r w:rsidRPr="0086417D">
              <w:rPr>
                <w:rFonts w:cstheme="minorHAnsi"/>
                <w:b/>
                <w:bCs/>
                <w:sz w:val="16"/>
                <w:szCs w:val="16"/>
              </w:rPr>
              <w:t>type</w:t>
            </w:r>
            <w:proofErr w:type="gramEnd"/>
            <w:r w:rsidRPr="0086417D">
              <w:rPr>
                <w:rFonts w:cstheme="minorHAnsi"/>
                <w:b/>
                <w:bCs/>
                <w:sz w:val="16"/>
                <w:szCs w:val="16"/>
              </w:rPr>
              <w:t xml:space="preserve"> and level of post related work</w:t>
            </w:r>
          </w:p>
          <w:p w14:paraId="0F1173AA" w14:textId="36C69EB5" w:rsidR="0086417D" w:rsidRPr="0086417D" w:rsidRDefault="0086417D" w:rsidP="0086417D">
            <w:pPr>
              <w:tabs>
                <w:tab w:val="left" w:pos="360"/>
                <w:tab w:val="left" w:pos="900"/>
                <w:tab w:val="left" w:pos="1440"/>
              </w:tabs>
              <w:rPr>
                <w:rFonts w:cstheme="minorHAnsi"/>
                <w:b/>
                <w:bCs/>
                <w:sz w:val="16"/>
                <w:szCs w:val="16"/>
              </w:rPr>
            </w:pPr>
            <w:r w:rsidRPr="0086417D">
              <w:rPr>
                <w:rFonts w:cstheme="minorHAnsi"/>
                <w:b/>
                <w:bCs/>
                <w:sz w:val="16"/>
                <w:szCs w:val="16"/>
              </w:rPr>
              <w:t>experience required (additional or alternative to qualifications above)</w:t>
            </w:r>
          </w:p>
        </w:tc>
        <w:tc>
          <w:tcPr>
            <w:tcW w:w="3353" w:type="dxa"/>
          </w:tcPr>
          <w:p w14:paraId="7DEDADA9" w14:textId="1FDD08F4" w:rsidR="00F07B3E" w:rsidRDefault="006B5AAD" w:rsidP="0086417D">
            <w:pPr>
              <w:rPr>
                <w:rFonts w:cstheme="minorHAnsi"/>
                <w:bCs/>
                <w:sz w:val="16"/>
                <w:szCs w:val="16"/>
              </w:rPr>
            </w:pPr>
            <w:r>
              <w:rPr>
                <w:rFonts w:cstheme="minorHAnsi"/>
                <w:bCs/>
                <w:sz w:val="16"/>
                <w:szCs w:val="16"/>
              </w:rPr>
              <w:t>P</w:t>
            </w:r>
            <w:r w:rsidR="00BC70EC">
              <w:rPr>
                <w:rFonts w:cstheme="minorHAnsi"/>
                <w:bCs/>
                <w:sz w:val="16"/>
                <w:szCs w:val="16"/>
              </w:rPr>
              <w:t xml:space="preserve">roven experience </w:t>
            </w:r>
            <w:r>
              <w:rPr>
                <w:rFonts w:cstheme="minorHAnsi"/>
                <w:bCs/>
                <w:sz w:val="16"/>
                <w:szCs w:val="16"/>
              </w:rPr>
              <w:t xml:space="preserve">in Community, Events, Corporate fundraising </w:t>
            </w:r>
          </w:p>
          <w:p w14:paraId="1A527F0F" w14:textId="7F03E95F" w:rsidR="006B212E" w:rsidRDefault="006B212E" w:rsidP="0086417D">
            <w:pPr>
              <w:rPr>
                <w:rFonts w:cstheme="minorHAnsi"/>
                <w:bCs/>
                <w:sz w:val="16"/>
                <w:szCs w:val="16"/>
              </w:rPr>
            </w:pPr>
          </w:p>
          <w:p w14:paraId="74ACC866" w14:textId="296454FD" w:rsidR="006B212E" w:rsidRDefault="006B212E" w:rsidP="0086417D">
            <w:pPr>
              <w:rPr>
                <w:rFonts w:cstheme="minorHAnsi"/>
                <w:bCs/>
                <w:sz w:val="16"/>
                <w:szCs w:val="16"/>
              </w:rPr>
            </w:pPr>
            <w:r>
              <w:rPr>
                <w:rFonts w:cstheme="minorHAnsi"/>
                <w:bCs/>
                <w:sz w:val="16"/>
                <w:szCs w:val="16"/>
              </w:rPr>
              <w:t xml:space="preserve">Experience in managing and leading a </w:t>
            </w:r>
            <w:proofErr w:type="gramStart"/>
            <w:r>
              <w:rPr>
                <w:rFonts w:cstheme="minorHAnsi"/>
                <w:bCs/>
                <w:sz w:val="16"/>
                <w:szCs w:val="16"/>
              </w:rPr>
              <w:t>team</w:t>
            </w:r>
            <w:proofErr w:type="gramEnd"/>
            <w:r>
              <w:rPr>
                <w:rFonts w:cstheme="minorHAnsi"/>
                <w:bCs/>
                <w:sz w:val="16"/>
                <w:szCs w:val="16"/>
              </w:rPr>
              <w:t xml:space="preserve"> </w:t>
            </w:r>
          </w:p>
          <w:p w14:paraId="473D07C2" w14:textId="3ED6B3F0" w:rsidR="001D59CE" w:rsidRDefault="001D59CE" w:rsidP="0086417D">
            <w:pPr>
              <w:rPr>
                <w:rFonts w:cstheme="minorHAnsi"/>
                <w:bCs/>
                <w:sz w:val="16"/>
                <w:szCs w:val="16"/>
              </w:rPr>
            </w:pPr>
          </w:p>
          <w:p w14:paraId="6F546E00" w14:textId="26EF27DD" w:rsidR="001D59CE" w:rsidRDefault="001D59CE" w:rsidP="001D59CE">
            <w:pPr>
              <w:rPr>
                <w:rFonts w:cstheme="minorHAnsi"/>
                <w:sz w:val="16"/>
                <w:szCs w:val="16"/>
              </w:rPr>
            </w:pPr>
            <w:r>
              <w:rPr>
                <w:rFonts w:cstheme="minorHAnsi"/>
                <w:sz w:val="16"/>
                <w:szCs w:val="16"/>
              </w:rPr>
              <w:t xml:space="preserve">Experience in charity </w:t>
            </w:r>
            <w:proofErr w:type="gramStart"/>
            <w:r>
              <w:rPr>
                <w:rFonts w:cstheme="minorHAnsi"/>
                <w:sz w:val="16"/>
                <w:szCs w:val="16"/>
              </w:rPr>
              <w:t>sector</w:t>
            </w:r>
            <w:proofErr w:type="gramEnd"/>
          </w:p>
          <w:p w14:paraId="13D1B12C" w14:textId="77777777" w:rsidR="00BC70EC" w:rsidRDefault="00BC70EC" w:rsidP="0086417D">
            <w:pPr>
              <w:rPr>
                <w:rFonts w:cstheme="minorHAnsi"/>
                <w:bCs/>
                <w:sz w:val="16"/>
                <w:szCs w:val="16"/>
              </w:rPr>
            </w:pPr>
          </w:p>
          <w:p w14:paraId="4E985EFD" w14:textId="21797D80" w:rsidR="00BC70EC" w:rsidRDefault="00BC70EC" w:rsidP="0086417D">
            <w:pPr>
              <w:rPr>
                <w:rFonts w:cstheme="minorHAnsi"/>
                <w:bCs/>
                <w:sz w:val="16"/>
                <w:szCs w:val="16"/>
              </w:rPr>
            </w:pPr>
            <w:r>
              <w:rPr>
                <w:rFonts w:cstheme="minorHAnsi"/>
                <w:bCs/>
                <w:sz w:val="16"/>
                <w:szCs w:val="16"/>
              </w:rPr>
              <w:t>Proven track record in leading/</w:t>
            </w:r>
            <w:r w:rsidR="006B5AAD">
              <w:rPr>
                <w:rFonts w:cstheme="minorHAnsi"/>
                <w:bCs/>
                <w:sz w:val="16"/>
                <w:szCs w:val="16"/>
              </w:rPr>
              <w:t xml:space="preserve">managing </w:t>
            </w:r>
            <w:proofErr w:type="gramStart"/>
            <w:r w:rsidR="006B5AAD">
              <w:rPr>
                <w:rFonts w:cstheme="minorHAnsi"/>
                <w:bCs/>
                <w:sz w:val="16"/>
                <w:szCs w:val="16"/>
              </w:rPr>
              <w:t>teams</w:t>
            </w:r>
            <w:proofErr w:type="gramEnd"/>
          </w:p>
          <w:p w14:paraId="59C545BB" w14:textId="77777777" w:rsidR="00BC70EC" w:rsidRDefault="00BC70EC" w:rsidP="0086417D">
            <w:pPr>
              <w:rPr>
                <w:rFonts w:cstheme="minorHAnsi"/>
                <w:bCs/>
                <w:sz w:val="16"/>
                <w:szCs w:val="16"/>
              </w:rPr>
            </w:pPr>
          </w:p>
          <w:p w14:paraId="7119B50D" w14:textId="2FB6FBAC" w:rsidR="00BC70EC" w:rsidRDefault="00BC70EC" w:rsidP="0086417D">
            <w:pPr>
              <w:rPr>
                <w:rFonts w:cstheme="minorHAnsi"/>
                <w:bCs/>
                <w:sz w:val="16"/>
                <w:szCs w:val="16"/>
              </w:rPr>
            </w:pPr>
            <w:r>
              <w:rPr>
                <w:rFonts w:cstheme="minorHAnsi"/>
                <w:bCs/>
                <w:sz w:val="16"/>
                <w:szCs w:val="16"/>
              </w:rPr>
              <w:t xml:space="preserve">Experience of directly managing resources and delivering significant </w:t>
            </w:r>
            <w:r w:rsidR="006B5AAD">
              <w:rPr>
                <w:rFonts w:cstheme="minorHAnsi"/>
                <w:bCs/>
                <w:sz w:val="16"/>
                <w:szCs w:val="16"/>
              </w:rPr>
              <w:t xml:space="preserve">income and yearly </w:t>
            </w:r>
            <w:r>
              <w:rPr>
                <w:rFonts w:cstheme="minorHAnsi"/>
                <w:bCs/>
                <w:sz w:val="16"/>
                <w:szCs w:val="16"/>
              </w:rPr>
              <w:t>growth</w:t>
            </w:r>
          </w:p>
          <w:p w14:paraId="7843B4E5" w14:textId="77777777" w:rsidR="00BC70EC" w:rsidRDefault="00BC70EC" w:rsidP="0086417D">
            <w:pPr>
              <w:rPr>
                <w:rFonts w:cstheme="minorHAnsi"/>
                <w:bCs/>
                <w:sz w:val="16"/>
                <w:szCs w:val="16"/>
              </w:rPr>
            </w:pPr>
          </w:p>
          <w:p w14:paraId="426C32A9" w14:textId="21062D8F" w:rsidR="00BC70EC" w:rsidRDefault="00BC70EC" w:rsidP="0086417D">
            <w:pPr>
              <w:rPr>
                <w:rFonts w:cstheme="minorHAnsi"/>
                <w:bCs/>
                <w:sz w:val="16"/>
                <w:szCs w:val="16"/>
              </w:rPr>
            </w:pPr>
            <w:r>
              <w:rPr>
                <w:rFonts w:cstheme="minorHAnsi"/>
                <w:bCs/>
                <w:sz w:val="16"/>
                <w:szCs w:val="16"/>
              </w:rPr>
              <w:t>Experience of IT systems</w:t>
            </w:r>
            <w:r w:rsidR="00A2263A">
              <w:rPr>
                <w:rFonts w:cstheme="minorHAnsi"/>
                <w:bCs/>
                <w:sz w:val="16"/>
                <w:szCs w:val="16"/>
              </w:rPr>
              <w:t xml:space="preserve"> and managing Data </w:t>
            </w:r>
          </w:p>
          <w:p w14:paraId="7848D863" w14:textId="77777777" w:rsidR="00BC70EC" w:rsidRDefault="00BC70EC" w:rsidP="0086417D">
            <w:pPr>
              <w:rPr>
                <w:rFonts w:cstheme="minorHAnsi"/>
                <w:bCs/>
                <w:sz w:val="16"/>
                <w:szCs w:val="16"/>
              </w:rPr>
            </w:pPr>
          </w:p>
          <w:p w14:paraId="2B8F070B" w14:textId="62867A7D" w:rsidR="0030425C" w:rsidRPr="00F07B3E" w:rsidRDefault="0030425C" w:rsidP="006B212E">
            <w:pPr>
              <w:rPr>
                <w:rFonts w:cstheme="minorHAnsi"/>
                <w:bCs/>
                <w:sz w:val="16"/>
                <w:szCs w:val="16"/>
              </w:rPr>
            </w:pPr>
          </w:p>
        </w:tc>
        <w:tc>
          <w:tcPr>
            <w:tcW w:w="3287" w:type="dxa"/>
          </w:tcPr>
          <w:p w14:paraId="47A1F722" w14:textId="2692D934" w:rsidR="00565FC3" w:rsidRDefault="00565FC3" w:rsidP="0086417D">
            <w:pPr>
              <w:rPr>
                <w:rFonts w:cstheme="minorHAnsi"/>
                <w:sz w:val="16"/>
                <w:szCs w:val="16"/>
              </w:rPr>
            </w:pPr>
            <w:r w:rsidRPr="00565FC3">
              <w:rPr>
                <w:rFonts w:cstheme="minorHAnsi"/>
                <w:sz w:val="16"/>
                <w:szCs w:val="16"/>
              </w:rPr>
              <w:t xml:space="preserve">Experience </w:t>
            </w:r>
            <w:r w:rsidR="001E2758" w:rsidRPr="00565FC3">
              <w:rPr>
                <w:rFonts w:cstheme="minorHAnsi"/>
                <w:sz w:val="16"/>
                <w:szCs w:val="16"/>
              </w:rPr>
              <w:t xml:space="preserve">of </w:t>
            </w:r>
            <w:r w:rsidR="001E2758">
              <w:rPr>
                <w:rFonts w:cstheme="minorHAnsi"/>
                <w:sz w:val="16"/>
                <w:szCs w:val="16"/>
              </w:rPr>
              <w:t>planning</w:t>
            </w:r>
            <w:r>
              <w:rPr>
                <w:rFonts w:cstheme="minorHAnsi"/>
                <w:sz w:val="16"/>
                <w:szCs w:val="16"/>
              </w:rPr>
              <w:t xml:space="preserve"> and executing new initiatives</w:t>
            </w:r>
          </w:p>
          <w:p w14:paraId="16353703" w14:textId="4733AB26" w:rsidR="00565FC3" w:rsidRDefault="00565FC3" w:rsidP="0086417D">
            <w:pPr>
              <w:rPr>
                <w:rFonts w:cstheme="minorHAnsi"/>
                <w:sz w:val="16"/>
                <w:szCs w:val="16"/>
              </w:rPr>
            </w:pPr>
          </w:p>
          <w:p w14:paraId="43DB5A70" w14:textId="2FAF1E51" w:rsidR="00565FC3" w:rsidRDefault="00F04085" w:rsidP="0086417D">
            <w:pPr>
              <w:rPr>
                <w:rFonts w:cstheme="minorHAnsi"/>
                <w:sz w:val="16"/>
                <w:szCs w:val="16"/>
              </w:rPr>
            </w:pPr>
            <w:r>
              <w:rPr>
                <w:rFonts w:cstheme="minorHAnsi"/>
                <w:sz w:val="16"/>
                <w:szCs w:val="16"/>
              </w:rPr>
              <w:t xml:space="preserve">Experience of </w:t>
            </w:r>
            <w:proofErr w:type="spellStart"/>
            <w:r>
              <w:rPr>
                <w:rFonts w:cstheme="minorHAnsi"/>
                <w:sz w:val="16"/>
                <w:szCs w:val="16"/>
              </w:rPr>
              <w:t>ThankQ</w:t>
            </w:r>
            <w:proofErr w:type="spellEnd"/>
            <w:r>
              <w:rPr>
                <w:rFonts w:cstheme="minorHAnsi"/>
                <w:sz w:val="16"/>
                <w:szCs w:val="16"/>
              </w:rPr>
              <w:t xml:space="preserve"> database</w:t>
            </w:r>
          </w:p>
          <w:p w14:paraId="37F323DB" w14:textId="77777777" w:rsidR="005C6FD0" w:rsidRDefault="005C6FD0" w:rsidP="0086417D">
            <w:pPr>
              <w:rPr>
                <w:rFonts w:cstheme="minorHAnsi"/>
                <w:sz w:val="16"/>
                <w:szCs w:val="16"/>
              </w:rPr>
            </w:pPr>
          </w:p>
          <w:p w14:paraId="4A3CDCC8" w14:textId="29451472" w:rsidR="005C6FD0" w:rsidRDefault="001E2758" w:rsidP="0086417D">
            <w:pPr>
              <w:rPr>
                <w:rFonts w:cstheme="minorHAnsi"/>
                <w:sz w:val="16"/>
                <w:szCs w:val="16"/>
              </w:rPr>
            </w:pPr>
            <w:r>
              <w:rPr>
                <w:rFonts w:cstheme="minorHAnsi"/>
                <w:sz w:val="16"/>
                <w:szCs w:val="16"/>
              </w:rPr>
              <w:t>Experience</w:t>
            </w:r>
            <w:r w:rsidR="005C6FD0">
              <w:rPr>
                <w:rFonts w:cstheme="minorHAnsi"/>
                <w:sz w:val="16"/>
                <w:szCs w:val="16"/>
              </w:rPr>
              <w:t xml:space="preserve"> of </w:t>
            </w:r>
            <w:r w:rsidR="00F04085">
              <w:rPr>
                <w:rFonts w:cstheme="minorHAnsi"/>
                <w:sz w:val="16"/>
                <w:szCs w:val="16"/>
              </w:rPr>
              <w:t xml:space="preserve">recruiting and </w:t>
            </w:r>
            <w:r w:rsidR="005C6FD0">
              <w:rPr>
                <w:rFonts w:cstheme="minorHAnsi"/>
                <w:sz w:val="16"/>
                <w:szCs w:val="16"/>
              </w:rPr>
              <w:t>managing volunteers</w:t>
            </w:r>
          </w:p>
          <w:p w14:paraId="09351D7F" w14:textId="77777777" w:rsidR="001E2758" w:rsidRDefault="001E2758" w:rsidP="0086417D">
            <w:pPr>
              <w:rPr>
                <w:rFonts w:cstheme="minorHAnsi"/>
                <w:sz w:val="16"/>
                <w:szCs w:val="16"/>
              </w:rPr>
            </w:pPr>
          </w:p>
          <w:p w14:paraId="290DF302" w14:textId="2627C728" w:rsidR="001E2758" w:rsidRPr="00565FC3" w:rsidRDefault="001E2758" w:rsidP="0086417D">
            <w:pPr>
              <w:rPr>
                <w:rFonts w:cstheme="minorHAnsi"/>
                <w:sz w:val="16"/>
                <w:szCs w:val="16"/>
              </w:rPr>
            </w:pPr>
            <w:r>
              <w:rPr>
                <w:rFonts w:cstheme="minorHAnsi"/>
                <w:sz w:val="16"/>
                <w:szCs w:val="16"/>
              </w:rPr>
              <w:t>Ability to complete and deliver projects</w:t>
            </w:r>
          </w:p>
        </w:tc>
      </w:tr>
      <w:tr w:rsidR="006B5AAD" w:rsidRPr="0086417D" w14:paraId="73BE08F2" w14:textId="77777777" w:rsidTr="00C1195B">
        <w:tc>
          <w:tcPr>
            <w:tcW w:w="3396" w:type="dxa"/>
          </w:tcPr>
          <w:p w14:paraId="022FAB0C" w14:textId="77777777" w:rsidR="0086417D" w:rsidRPr="0086417D" w:rsidRDefault="0086417D" w:rsidP="0086417D">
            <w:pPr>
              <w:pStyle w:val="Heading1"/>
              <w:tabs>
                <w:tab w:val="left" w:pos="360"/>
                <w:tab w:val="left" w:pos="900"/>
                <w:tab w:val="left" w:pos="1440"/>
              </w:tabs>
              <w:rPr>
                <w:rFonts w:asciiTheme="minorHAnsi" w:hAnsiTheme="minorHAnsi" w:cstheme="minorHAnsi"/>
                <w:b/>
                <w:bCs/>
                <w:color w:val="auto"/>
                <w:sz w:val="16"/>
                <w:szCs w:val="16"/>
              </w:rPr>
            </w:pPr>
            <w:r w:rsidRPr="0086417D">
              <w:rPr>
                <w:rFonts w:asciiTheme="minorHAnsi" w:hAnsiTheme="minorHAnsi" w:cstheme="minorHAnsi"/>
                <w:b/>
                <w:bCs/>
                <w:color w:val="auto"/>
                <w:sz w:val="16"/>
                <w:szCs w:val="16"/>
              </w:rPr>
              <w:t>Skills &amp; Knowledge</w:t>
            </w:r>
          </w:p>
          <w:p w14:paraId="79C192EB" w14:textId="77777777" w:rsidR="0086417D" w:rsidRPr="0086417D" w:rsidRDefault="0086417D" w:rsidP="0086417D">
            <w:pPr>
              <w:rPr>
                <w:rFonts w:cstheme="minorHAnsi"/>
                <w:b/>
                <w:bCs/>
                <w:sz w:val="16"/>
                <w:szCs w:val="16"/>
              </w:rPr>
            </w:pPr>
          </w:p>
          <w:p w14:paraId="122E3DFB" w14:textId="77777777" w:rsidR="0086417D" w:rsidRPr="0086417D" w:rsidRDefault="0086417D" w:rsidP="0086417D">
            <w:pPr>
              <w:tabs>
                <w:tab w:val="left" w:pos="360"/>
                <w:tab w:val="left" w:pos="900"/>
                <w:tab w:val="left" w:pos="1440"/>
              </w:tabs>
              <w:rPr>
                <w:rFonts w:cstheme="minorHAnsi"/>
                <w:b/>
                <w:bCs/>
                <w:sz w:val="16"/>
                <w:szCs w:val="16"/>
              </w:rPr>
            </w:pPr>
            <w:r w:rsidRPr="0086417D">
              <w:rPr>
                <w:rFonts w:cstheme="minorHAnsi"/>
                <w:b/>
                <w:bCs/>
                <w:sz w:val="16"/>
                <w:szCs w:val="16"/>
              </w:rPr>
              <w:t xml:space="preserve">Range and level of skills </w:t>
            </w:r>
          </w:p>
          <w:p w14:paraId="130C934A" w14:textId="77777777" w:rsidR="0086417D" w:rsidRPr="0086417D" w:rsidRDefault="0086417D" w:rsidP="0086417D">
            <w:pPr>
              <w:tabs>
                <w:tab w:val="left" w:pos="360"/>
                <w:tab w:val="left" w:pos="900"/>
                <w:tab w:val="left" w:pos="1440"/>
              </w:tabs>
              <w:rPr>
                <w:rFonts w:cstheme="minorHAnsi"/>
                <w:b/>
                <w:bCs/>
                <w:sz w:val="16"/>
                <w:szCs w:val="16"/>
              </w:rPr>
            </w:pPr>
          </w:p>
          <w:p w14:paraId="647B2DD6" w14:textId="77777777" w:rsidR="0086417D" w:rsidRPr="0086417D" w:rsidRDefault="0086417D" w:rsidP="0086417D">
            <w:pPr>
              <w:tabs>
                <w:tab w:val="left" w:pos="360"/>
                <w:tab w:val="left" w:pos="900"/>
                <w:tab w:val="left" w:pos="1440"/>
              </w:tabs>
              <w:rPr>
                <w:rFonts w:cstheme="minorHAnsi"/>
                <w:b/>
                <w:bCs/>
                <w:sz w:val="16"/>
                <w:szCs w:val="16"/>
              </w:rPr>
            </w:pPr>
            <w:r w:rsidRPr="0086417D">
              <w:rPr>
                <w:rFonts w:cstheme="minorHAnsi"/>
                <w:b/>
                <w:bCs/>
                <w:sz w:val="16"/>
                <w:szCs w:val="16"/>
              </w:rPr>
              <w:t xml:space="preserve">Depth and extent of knowledge </w:t>
            </w:r>
            <w:proofErr w:type="gramStart"/>
            <w:r w:rsidRPr="0086417D">
              <w:rPr>
                <w:rFonts w:cstheme="minorHAnsi"/>
                <w:b/>
                <w:bCs/>
                <w:sz w:val="16"/>
                <w:szCs w:val="16"/>
              </w:rPr>
              <w:t>required</w:t>
            </w:r>
            <w:proofErr w:type="gramEnd"/>
          </w:p>
          <w:p w14:paraId="380D83AB" w14:textId="77777777" w:rsidR="0086417D" w:rsidRPr="0086417D" w:rsidRDefault="0086417D" w:rsidP="0086417D">
            <w:pPr>
              <w:rPr>
                <w:rFonts w:cstheme="minorHAnsi"/>
                <w:b/>
                <w:bCs/>
              </w:rPr>
            </w:pPr>
          </w:p>
        </w:tc>
        <w:tc>
          <w:tcPr>
            <w:tcW w:w="3353" w:type="dxa"/>
          </w:tcPr>
          <w:p w14:paraId="34708E16" w14:textId="77777777" w:rsidR="001E2758" w:rsidRDefault="001E2758" w:rsidP="0086417D">
            <w:pPr>
              <w:tabs>
                <w:tab w:val="left" w:pos="360"/>
                <w:tab w:val="left" w:pos="900"/>
                <w:tab w:val="left" w:pos="1440"/>
              </w:tabs>
              <w:rPr>
                <w:rFonts w:cstheme="minorHAnsi"/>
                <w:sz w:val="16"/>
                <w:szCs w:val="16"/>
              </w:rPr>
            </w:pPr>
            <w:r>
              <w:rPr>
                <w:rFonts w:cstheme="minorHAnsi"/>
                <w:sz w:val="16"/>
                <w:szCs w:val="16"/>
              </w:rPr>
              <w:t>Financial and performance management skills- numerate</w:t>
            </w:r>
          </w:p>
          <w:p w14:paraId="0C2DF285" w14:textId="77777777" w:rsidR="001E2758" w:rsidRDefault="001E2758" w:rsidP="0086417D">
            <w:pPr>
              <w:tabs>
                <w:tab w:val="left" w:pos="360"/>
                <w:tab w:val="left" w:pos="900"/>
                <w:tab w:val="left" w:pos="1440"/>
              </w:tabs>
              <w:rPr>
                <w:rFonts w:cstheme="minorHAnsi"/>
                <w:sz w:val="16"/>
                <w:szCs w:val="16"/>
              </w:rPr>
            </w:pPr>
          </w:p>
          <w:p w14:paraId="409B1A80" w14:textId="542B29B5" w:rsidR="001E2758" w:rsidRDefault="001E2758" w:rsidP="0086417D">
            <w:pPr>
              <w:tabs>
                <w:tab w:val="left" w:pos="360"/>
                <w:tab w:val="left" w:pos="900"/>
                <w:tab w:val="left" w:pos="1440"/>
              </w:tabs>
              <w:rPr>
                <w:rFonts w:cstheme="minorHAnsi"/>
                <w:sz w:val="16"/>
                <w:szCs w:val="16"/>
              </w:rPr>
            </w:pPr>
            <w:r>
              <w:rPr>
                <w:rFonts w:cstheme="minorHAnsi"/>
                <w:sz w:val="16"/>
                <w:szCs w:val="16"/>
              </w:rPr>
              <w:t>Effective leader and good public speaker/ presenter</w:t>
            </w:r>
          </w:p>
          <w:p w14:paraId="55C9F119" w14:textId="77777777" w:rsidR="001E2758" w:rsidRDefault="001E2758" w:rsidP="0086417D">
            <w:pPr>
              <w:tabs>
                <w:tab w:val="left" w:pos="360"/>
                <w:tab w:val="left" w:pos="900"/>
                <w:tab w:val="left" w:pos="1440"/>
              </w:tabs>
              <w:rPr>
                <w:rFonts w:cstheme="minorHAnsi"/>
                <w:sz w:val="16"/>
                <w:szCs w:val="16"/>
              </w:rPr>
            </w:pPr>
          </w:p>
          <w:p w14:paraId="04237545" w14:textId="34DB1E8C" w:rsidR="001E2758" w:rsidRDefault="001E2758" w:rsidP="0086417D">
            <w:pPr>
              <w:tabs>
                <w:tab w:val="left" w:pos="360"/>
                <w:tab w:val="left" w:pos="900"/>
                <w:tab w:val="left" w:pos="1440"/>
              </w:tabs>
              <w:rPr>
                <w:rFonts w:cstheme="minorHAnsi"/>
                <w:sz w:val="16"/>
                <w:szCs w:val="16"/>
              </w:rPr>
            </w:pPr>
            <w:r>
              <w:rPr>
                <w:rFonts w:cstheme="minorHAnsi"/>
                <w:sz w:val="16"/>
                <w:szCs w:val="16"/>
              </w:rPr>
              <w:t xml:space="preserve">Excellent approach to problem solving and managing </w:t>
            </w:r>
            <w:proofErr w:type="gramStart"/>
            <w:r>
              <w:rPr>
                <w:rFonts w:cstheme="minorHAnsi"/>
                <w:sz w:val="16"/>
                <w:szCs w:val="16"/>
              </w:rPr>
              <w:t>change</w:t>
            </w:r>
            <w:proofErr w:type="gramEnd"/>
          </w:p>
          <w:p w14:paraId="6BEED172" w14:textId="77777777" w:rsidR="001E2758" w:rsidRDefault="001E2758" w:rsidP="0086417D">
            <w:pPr>
              <w:tabs>
                <w:tab w:val="left" w:pos="360"/>
                <w:tab w:val="left" w:pos="900"/>
                <w:tab w:val="left" w:pos="1440"/>
              </w:tabs>
              <w:rPr>
                <w:rFonts w:cstheme="minorHAnsi"/>
                <w:sz w:val="16"/>
                <w:szCs w:val="16"/>
              </w:rPr>
            </w:pPr>
          </w:p>
          <w:p w14:paraId="2E9240CE" w14:textId="77777777" w:rsidR="001E2758" w:rsidRDefault="001E2758" w:rsidP="0086417D">
            <w:pPr>
              <w:tabs>
                <w:tab w:val="left" w:pos="360"/>
                <w:tab w:val="left" w:pos="900"/>
                <w:tab w:val="left" w:pos="1440"/>
              </w:tabs>
              <w:rPr>
                <w:rFonts w:cstheme="minorHAnsi"/>
                <w:sz w:val="16"/>
                <w:szCs w:val="16"/>
              </w:rPr>
            </w:pPr>
            <w:r>
              <w:rPr>
                <w:rFonts w:cstheme="minorHAnsi"/>
                <w:sz w:val="16"/>
                <w:szCs w:val="16"/>
              </w:rPr>
              <w:t>Awareness of Health and Safety regulations</w:t>
            </w:r>
          </w:p>
          <w:p w14:paraId="13257AEA" w14:textId="77777777" w:rsidR="00A2263A" w:rsidRDefault="00A2263A" w:rsidP="0086417D">
            <w:pPr>
              <w:tabs>
                <w:tab w:val="left" w:pos="360"/>
                <w:tab w:val="left" w:pos="900"/>
                <w:tab w:val="left" w:pos="1440"/>
              </w:tabs>
              <w:rPr>
                <w:rFonts w:cstheme="minorHAnsi"/>
                <w:sz w:val="16"/>
                <w:szCs w:val="16"/>
              </w:rPr>
            </w:pPr>
          </w:p>
          <w:p w14:paraId="50299584" w14:textId="28CE9F71" w:rsidR="00A2263A" w:rsidRDefault="00A2263A" w:rsidP="0086417D">
            <w:pPr>
              <w:tabs>
                <w:tab w:val="left" w:pos="360"/>
                <w:tab w:val="left" w:pos="900"/>
                <w:tab w:val="left" w:pos="1440"/>
              </w:tabs>
              <w:rPr>
                <w:rFonts w:cstheme="minorHAnsi"/>
                <w:sz w:val="16"/>
                <w:szCs w:val="16"/>
              </w:rPr>
            </w:pPr>
            <w:r>
              <w:rPr>
                <w:rFonts w:cstheme="minorHAnsi"/>
                <w:sz w:val="16"/>
                <w:szCs w:val="16"/>
              </w:rPr>
              <w:t xml:space="preserve">Knowledge of the Code of Fundraising Practice </w:t>
            </w:r>
          </w:p>
          <w:p w14:paraId="7981014C" w14:textId="0BBEB77F" w:rsidR="005E5960" w:rsidRPr="0086417D" w:rsidRDefault="005E5960" w:rsidP="0086417D">
            <w:pPr>
              <w:tabs>
                <w:tab w:val="left" w:pos="360"/>
                <w:tab w:val="left" w:pos="900"/>
                <w:tab w:val="left" w:pos="1440"/>
              </w:tabs>
              <w:rPr>
                <w:rFonts w:cstheme="minorHAnsi"/>
                <w:sz w:val="16"/>
                <w:szCs w:val="16"/>
              </w:rPr>
            </w:pPr>
          </w:p>
        </w:tc>
        <w:tc>
          <w:tcPr>
            <w:tcW w:w="3287" w:type="dxa"/>
          </w:tcPr>
          <w:p w14:paraId="36D95C17" w14:textId="77777777" w:rsidR="001E2758" w:rsidRDefault="001E2758" w:rsidP="0086417D">
            <w:pPr>
              <w:rPr>
                <w:rFonts w:cstheme="minorHAnsi"/>
                <w:sz w:val="16"/>
                <w:szCs w:val="16"/>
              </w:rPr>
            </w:pPr>
            <w:r>
              <w:rPr>
                <w:rFonts w:cstheme="minorHAnsi"/>
                <w:sz w:val="16"/>
                <w:szCs w:val="16"/>
              </w:rPr>
              <w:t>Experience of benchmarking performance</w:t>
            </w:r>
          </w:p>
          <w:p w14:paraId="5DA69ADA" w14:textId="77777777" w:rsidR="001E2758" w:rsidRDefault="001E2758" w:rsidP="0086417D">
            <w:pPr>
              <w:rPr>
                <w:rFonts w:cstheme="minorHAnsi"/>
                <w:sz w:val="16"/>
                <w:szCs w:val="16"/>
              </w:rPr>
            </w:pPr>
          </w:p>
          <w:p w14:paraId="4829F6D6" w14:textId="5A2E30C7" w:rsidR="001E2758" w:rsidRDefault="001E2758" w:rsidP="0086417D">
            <w:pPr>
              <w:rPr>
                <w:rFonts w:cstheme="minorHAnsi"/>
                <w:sz w:val="16"/>
                <w:szCs w:val="16"/>
              </w:rPr>
            </w:pPr>
            <w:r>
              <w:rPr>
                <w:rFonts w:cstheme="minorHAnsi"/>
                <w:sz w:val="16"/>
                <w:szCs w:val="16"/>
              </w:rPr>
              <w:t xml:space="preserve">Knowledge of Gift Aid </w:t>
            </w:r>
          </w:p>
          <w:p w14:paraId="5492F788" w14:textId="77777777" w:rsidR="001E2758" w:rsidRDefault="001E2758" w:rsidP="0086417D">
            <w:pPr>
              <w:rPr>
                <w:rFonts w:cstheme="minorHAnsi"/>
                <w:sz w:val="16"/>
                <w:szCs w:val="16"/>
              </w:rPr>
            </w:pPr>
          </w:p>
          <w:p w14:paraId="651BBA11" w14:textId="3BDF850A" w:rsidR="001E2758" w:rsidRPr="001E2758" w:rsidRDefault="001E2758" w:rsidP="0086417D">
            <w:pPr>
              <w:rPr>
                <w:rFonts w:cstheme="minorHAnsi"/>
                <w:sz w:val="16"/>
                <w:szCs w:val="16"/>
              </w:rPr>
            </w:pPr>
          </w:p>
        </w:tc>
      </w:tr>
      <w:tr w:rsidR="006B5AAD" w:rsidRPr="0086417D" w14:paraId="49B38782" w14:textId="77777777" w:rsidTr="00C1195B">
        <w:tc>
          <w:tcPr>
            <w:tcW w:w="3396" w:type="dxa"/>
          </w:tcPr>
          <w:p w14:paraId="4B891910" w14:textId="77777777" w:rsidR="0086417D" w:rsidRPr="0086417D" w:rsidRDefault="0086417D" w:rsidP="0086417D">
            <w:pPr>
              <w:pStyle w:val="Heading1"/>
              <w:tabs>
                <w:tab w:val="left" w:pos="360"/>
                <w:tab w:val="left" w:pos="900"/>
                <w:tab w:val="left" w:pos="1440"/>
              </w:tabs>
              <w:spacing w:before="0"/>
              <w:rPr>
                <w:rFonts w:asciiTheme="minorHAnsi" w:hAnsiTheme="minorHAnsi" w:cstheme="minorHAnsi"/>
                <w:b/>
                <w:bCs/>
                <w:color w:val="auto"/>
                <w:sz w:val="16"/>
                <w:szCs w:val="16"/>
              </w:rPr>
            </w:pPr>
            <w:r w:rsidRPr="0086417D">
              <w:rPr>
                <w:rFonts w:asciiTheme="minorHAnsi" w:hAnsiTheme="minorHAnsi" w:cstheme="minorHAnsi"/>
                <w:b/>
                <w:bCs/>
                <w:color w:val="auto"/>
                <w:sz w:val="16"/>
                <w:szCs w:val="16"/>
              </w:rPr>
              <w:t>Aptitudes &amp; Attributes Required</w:t>
            </w:r>
          </w:p>
          <w:p w14:paraId="5C6A25E5" w14:textId="77777777" w:rsidR="0086417D" w:rsidRPr="0086417D" w:rsidRDefault="0086417D" w:rsidP="0086417D">
            <w:pPr>
              <w:rPr>
                <w:rFonts w:cstheme="minorHAnsi"/>
                <w:b/>
                <w:bCs/>
              </w:rPr>
            </w:pPr>
          </w:p>
        </w:tc>
        <w:tc>
          <w:tcPr>
            <w:tcW w:w="3353" w:type="dxa"/>
          </w:tcPr>
          <w:p w14:paraId="54261E5B" w14:textId="39123A8E" w:rsidR="001E2758" w:rsidRDefault="001E2758" w:rsidP="005E5960">
            <w:pPr>
              <w:tabs>
                <w:tab w:val="left" w:pos="360"/>
                <w:tab w:val="left" w:pos="900"/>
                <w:tab w:val="left" w:pos="1440"/>
              </w:tabs>
              <w:rPr>
                <w:rFonts w:cstheme="minorHAnsi"/>
                <w:sz w:val="16"/>
                <w:szCs w:val="16"/>
              </w:rPr>
            </w:pPr>
            <w:r>
              <w:rPr>
                <w:rFonts w:cstheme="minorHAnsi"/>
                <w:sz w:val="16"/>
                <w:szCs w:val="16"/>
              </w:rPr>
              <w:t xml:space="preserve">Highly effective leadership skills, good motivator </w:t>
            </w:r>
          </w:p>
          <w:p w14:paraId="0B5D2185" w14:textId="77777777" w:rsidR="00F04085" w:rsidRDefault="00F04085" w:rsidP="005E5960">
            <w:pPr>
              <w:tabs>
                <w:tab w:val="left" w:pos="360"/>
                <w:tab w:val="left" w:pos="900"/>
                <w:tab w:val="left" w:pos="1440"/>
              </w:tabs>
              <w:rPr>
                <w:rFonts w:cstheme="minorHAnsi"/>
                <w:sz w:val="16"/>
                <w:szCs w:val="16"/>
              </w:rPr>
            </w:pPr>
          </w:p>
          <w:p w14:paraId="72AC59F6" w14:textId="13F8C1EA" w:rsidR="000D273F" w:rsidRDefault="000D273F" w:rsidP="005E5960">
            <w:pPr>
              <w:tabs>
                <w:tab w:val="left" w:pos="360"/>
                <w:tab w:val="left" w:pos="900"/>
                <w:tab w:val="left" w:pos="1440"/>
              </w:tabs>
              <w:rPr>
                <w:rFonts w:cstheme="minorHAnsi"/>
                <w:sz w:val="16"/>
                <w:szCs w:val="16"/>
              </w:rPr>
            </w:pPr>
            <w:r>
              <w:rPr>
                <w:rFonts w:cstheme="minorHAnsi"/>
                <w:sz w:val="16"/>
                <w:szCs w:val="16"/>
              </w:rPr>
              <w:t xml:space="preserve">Empathy with </w:t>
            </w:r>
            <w:r w:rsidR="00A2263A">
              <w:rPr>
                <w:rFonts w:cstheme="minorHAnsi"/>
                <w:sz w:val="16"/>
                <w:szCs w:val="16"/>
              </w:rPr>
              <w:t>h</w:t>
            </w:r>
            <w:r>
              <w:rPr>
                <w:rFonts w:cstheme="minorHAnsi"/>
                <w:sz w:val="16"/>
                <w:szCs w:val="16"/>
              </w:rPr>
              <w:t>ospice movement</w:t>
            </w:r>
          </w:p>
          <w:p w14:paraId="1142DAB8" w14:textId="77777777" w:rsidR="000D273F" w:rsidRDefault="000D273F" w:rsidP="005E5960">
            <w:pPr>
              <w:tabs>
                <w:tab w:val="left" w:pos="360"/>
                <w:tab w:val="left" w:pos="900"/>
                <w:tab w:val="left" w:pos="1440"/>
              </w:tabs>
              <w:rPr>
                <w:rFonts w:cstheme="minorHAnsi"/>
                <w:sz w:val="16"/>
                <w:szCs w:val="16"/>
              </w:rPr>
            </w:pPr>
          </w:p>
          <w:p w14:paraId="0B71CBB6" w14:textId="77777777" w:rsidR="000D273F" w:rsidRDefault="000D273F" w:rsidP="005E5960">
            <w:pPr>
              <w:tabs>
                <w:tab w:val="left" w:pos="360"/>
                <w:tab w:val="left" w:pos="900"/>
                <w:tab w:val="left" w:pos="1440"/>
              </w:tabs>
              <w:rPr>
                <w:rFonts w:cstheme="minorHAnsi"/>
                <w:sz w:val="16"/>
                <w:szCs w:val="16"/>
              </w:rPr>
            </w:pPr>
            <w:r>
              <w:rPr>
                <w:rFonts w:cstheme="minorHAnsi"/>
                <w:sz w:val="16"/>
                <w:szCs w:val="16"/>
              </w:rPr>
              <w:t>Exemplary people skills</w:t>
            </w:r>
          </w:p>
          <w:p w14:paraId="5EDBAE1A" w14:textId="77777777" w:rsidR="000D273F" w:rsidRDefault="000D273F" w:rsidP="005E5960">
            <w:pPr>
              <w:tabs>
                <w:tab w:val="left" w:pos="360"/>
                <w:tab w:val="left" w:pos="900"/>
                <w:tab w:val="left" w:pos="1440"/>
              </w:tabs>
              <w:rPr>
                <w:rFonts w:cstheme="minorHAnsi"/>
                <w:sz w:val="16"/>
                <w:szCs w:val="16"/>
              </w:rPr>
            </w:pPr>
          </w:p>
          <w:p w14:paraId="6F3CB74D" w14:textId="2B10499D" w:rsidR="000D273F" w:rsidRPr="0086417D" w:rsidRDefault="000D273F" w:rsidP="005E5960">
            <w:pPr>
              <w:tabs>
                <w:tab w:val="left" w:pos="360"/>
                <w:tab w:val="left" w:pos="900"/>
                <w:tab w:val="left" w:pos="1440"/>
              </w:tabs>
              <w:rPr>
                <w:rFonts w:cstheme="minorHAnsi"/>
                <w:sz w:val="16"/>
                <w:szCs w:val="16"/>
              </w:rPr>
            </w:pPr>
            <w:r>
              <w:rPr>
                <w:rFonts w:cstheme="minorHAnsi"/>
                <w:sz w:val="16"/>
                <w:szCs w:val="16"/>
              </w:rPr>
              <w:t>Self-aware- knows strengths and limitations and personal impact on others</w:t>
            </w:r>
          </w:p>
        </w:tc>
        <w:tc>
          <w:tcPr>
            <w:tcW w:w="3287" w:type="dxa"/>
          </w:tcPr>
          <w:p w14:paraId="1D58C6CE" w14:textId="41F0B499" w:rsidR="000D273F" w:rsidRDefault="005E5960" w:rsidP="0086417D">
            <w:pPr>
              <w:rPr>
                <w:rFonts w:cstheme="minorHAnsi"/>
                <w:sz w:val="16"/>
                <w:szCs w:val="16"/>
              </w:rPr>
            </w:pPr>
            <w:r>
              <w:rPr>
                <w:rFonts w:cstheme="minorHAnsi"/>
                <w:sz w:val="16"/>
                <w:szCs w:val="16"/>
              </w:rPr>
              <w:t>S</w:t>
            </w:r>
            <w:r w:rsidR="000D273F">
              <w:rPr>
                <w:rFonts w:cstheme="minorHAnsi"/>
                <w:sz w:val="16"/>
                <w:szCs w:val="16"/>
              </w:rPr>
              <w:t xml:space="preserve">elf-belief maintains a ‘can do’ </w:t>
            </w:r>
            <w:proofErr w:type="gramStart"/>
            <w:r w:rsidR="000D273F">
              <w:rPr>
                <w:rFonts w:cstheme="minorHAnsi"/>
                <w:sz w:val="16"/>
                <w:szCs w:val="16"/>
              </w:rPr>
              <w:t>attitude</w:t>
            </w:r>
            <w:proofErr w:type="gramEnd"/>
          </w:p>
          <w:p w14:paraId="41BF201F" w14:textId="77777777" w:rsidR="000D273F" w:rsidRDefault="000D273F" w:rsidP="0086417D">
            <w:pPr>
              <w:rPr>
                <w:rFonts w:cstheme="minorHAnsi"/>
                <w:sz w:val="16"/>
                <w:szCs w:val="16"/>
              </w:rPr>
            </w:pPr>
          </w:p>
          <w:p w14:paraId="4C346E5A" w14:textId="77777777" w:rsidR="000D273F" w:rsidRDefault="000D273F" w:rsidP="0086417D">
            <w:pPr>
              <w:rPr>
                <w:rFonts w:cstheme="minorHAnsi"/>
                <w:sz w:val="16"/>
                <w:szCs w:val="16"/>
              </w:rPr>
            </w:pPr>
            <w:r>
              <w:rPr>
                <w:rFonts w:cstheme="minorHAnsi"/>
                <w:sz w:val="16"/>
                <w:szCs w:val="16"/>
              </w:rPr>
              <w:t>Professional approach</w:t>
            </w:r>
          </w:p>
          <w:p w14:paraId="78023F02" w14:textId="77777777" w:rsidR="000D273F" w:rsidRDefault="000D273F" w:rsidP="0086417D">
            <w:pPr>
              <w:rPr>
                <w:rFonts w:cstheme="minorHAnsi"/>
                <w:sz w:val="16"/>
                <w:szCs w:val="16"/>
              </w:rPr>
            </w:pPr>
          </w:p>
          <w:p w14:paraId="5DD0D494" w14:textId="77777777" w:rsidR="000D273F" w:rsidRDefault="000D273F" w:rsidP="0086417D">
            <w:pPr>
              <w:rPr>
                <w:rFonts w:cstheme="minorHAnsi"/>
                <w:sz w:val="16"/>
                <w:szCs w:val="16"/>
              </w:rPr>
            </w:pPr>
            <w:r>
              <w:rPr>
                <w:rFonts w:cstheme="minorHAnsi"/>
                <w:sz w:val="16"/>
                <w:szCs w:val="16"/>
              </w:rPr>
              <w:t>Organised and methodical</w:t>
            </w:r>
          </w:p>
          <w:p w14:paraId="2D2276CF" w14:textId="77777777" w:rsidR="000D273F" w:rsidRDefault="000D273F" w:rsidP="0086417D">
            <w:pPr>
              <w:rPr>
                <w:rFonts w:cstheme="minorHAnsi"/>
                <w:sz w:val="16"/>
                <w:szCs w:val="16"/>
              </w:rPr>
            </w:pPr>
          </w:p>
          <w:p w14:paraId="466817C7" w14:textId="77777777" w:rsidR="000D273F" w:rsidRDefault="000D273F" w:rsidP="0086417D">
            <w:pPr>
              <w:rPr>
                <w:rFonts w:cstheme="minorHAnsi"/>
                <w:sz w:val="16"/>
                <w:szCs w:val="16"/>
              </w:rPr>
            </w:pPr>
            <w:r>
              <w:rPr>
                <w:rFonts w:cstheme="minorHAnsi"/>
                <w:sz w:val="16"/>
                <w:szCs w:val="16"/>
              </w:rPr>
              <w:t>Knowledge of local area</w:t>
            </w:r>
          </w:p>
          <w:p w14:paraId="1B8435DC" w14:textId="77777777" w:rsidR="000D273F" w:rsidRDefault="000D273F" w:rsidP="0086417D">
            <w:pPr>
              <w:rPr>
                <w:rFonts w:cstheme="minorHAnsi"/>
                <w:sz w:val="16"/>
                <w:szCs w:val="16"/>
              </w:rPr>
            </w:pPr>
          </w:p>
          <w:p w14:paraId="2492013B" w14:textId="285AC446" w:rsidR="000D273F" w:rsidRDefault="000D273F" w:rsidP="0086417D">
            <w:pPr>
              <w:rPr>
                <w:rFonts w:cstheme="minorHAnsi"/>
                <w:sz w:val="16"/>
                <w:szCs w:val="16"/>
              </w:rPr>
            </w:pPr>
            <w:r>
              <w:rPr>
                <w:rFonts w:cstheme="minorHAnsi"/>
                <w:sz w:val="16"/>
                <w:szCs w:val="16"/>
              </w:rPr>
              <w:t>Entrepreneurial approach</w:t>
            </w:r>
          </w:p>
          <w:p w14:paraId="07510182" w14:textId="0EDBAD2F" w:rsidR="000D273F" w:rsidRPr="000D273F" w:rsidRDefault="000D273F" w:rsidP="0086417D">
            <w:pPr>
              <w:rPr>
                <w:rFonts w:cstheme="minorHAnsi"/>
                <w:sz w:val="16"/>
                <w:szCs w:val="16"/>
              </w:rPr>
            </w:pPr>
          </w:p>
        </w:tc>
      </w:tr>
      <w:tr w:rsidR="006B5AAD" w:rsidRPr="0086417D" w14:paraId="7E001613" w14:textId="77777777" w:rsidTr="00C1195B">
        <w:trPr>
          <w:trHeight w:val="512"/>
        </w:trPr>
        <w:tc>
          <w:tcPr>
            <w:tcW w:w="3396" w:type="dxa"/>
          </w:tcPr>
          <w:p w14:paraId="330326C7" w14:textId="436F3139" w:rsidR="0086417D" w:rsidRPr="0086417D" w:rsidRDefault="0086417D" w:rsidP="0086417D">
            <w:pPr>
              <w:pStyle w:val="Heading1"/>
              <w:tabs>
                <w:tab w:val="left" w:pos="360"/>
                <w:tab w:val="left" w:pos="900"/>
                <w:tab w:val="left" w:pos="1440"/>
              </w:tabs>
              <w:spacing w:before="0"/>
              <w:rPr>
                <w:rFonts w:asciiTheme="minorHAnsi" w:hAnsiTheme="minorHAnsi" w:cstheme="minorHAnsi"/>
                <w:b/>
                <w:bCs/>
                <w:color w:val="auto"/>
                <w:sz w:val="16"/>
                <w:szCs w:val="16"/>
              </w:rPr>
            </w:pPr>
            <w:r w:rsidRPr="0086417D">
              <w:rPr>
                <w:rFonts w:asciiTheme="minorHAnsi" w:hAnsiTheme="minorHAnsi" w:cstheme="minorHAnsi"/>
                <w:b/>
                <w:bCs/>
                <w:color w:val="auto"/>
                <w:sz w:val="16"/>
                <w:szCs w:val="16"/>
              </w:rPr>
              <w:t>Other Requirements</w:t>
            </w:r>
          </w:p>
        </w:tc>
        <w:tc>
          <w:tcPr>
            <w:tcW w:w="3353" w:type="dxa"/>
          </w:tcPr>
          <w:p w14:paraId="29184923" w14:textId="2C061D76" w:rsidR="0086417D" w:rsidRDefault="005E5960" w:rsidP="0086417D">
            <w:pPr>
              <w:tabs>
                <w:tab w:val="left" w:pos="360"/>
                <w:tab w:val="left" w:pos="900"/>
                <w:tab w:val="left" w:pos="1440"/>
              </w:tabs>
              <w:rPr>
                <w:rFonts w:cstheme="minorHAnsi"/>
                <w:sz w:val="16"/>
                <w:szCs w:val="16"/>
              </w:rPr>
            </w:pPr>
            <w:r>
              <w:rPr>
                <w:rFonts w:cstheme="minorHAnsi"/>
                <w:sz w:val="16"/>
                <w:szCs w:val="16"/>
              </w:rPr>
              <w:t xml:space="preserve">Full driving licence </w:t>
            </w:r>
            <w:r w:rsidR="00F04085">
              <w:rPr>
                <w:rFonts w:cstheme="minorHAnsi"/>
                <w:sz w:val="16"/>
                <w:szCs w:val="16"/>
              </w:rPr>
              <w:t>and access to a vehicle</w:t>
            </w:r>
            <w:r>
              <w:rPr>
                <w:rFonts w:cstheme="minorHAnsi"/>
                <w:sz w:val="16"/>
                <w:szCs w:val="16"/>
              </w:rPr>
              <w:t xml:space="preserve"> </w:t>
            </w:r>
          </w:p>
          <w:p w14:paraId="46D11E10" w14:textId="77777777" w:rsidR="005E5960" w:rsidRDefault="005E5960" w:rsidP="0086417D">
            <w:pPr>
              <w:tabs>
                <w:tab w:val="left" w:pos="360"/>
                <w:tab w:val="left" w:pos="900"/>
                <w:tab w:val="left" w:pos="1440"/>
              </w:tabs>
              <w:rPr>
                <w:rFonts w:cstheme="minorHAnsi"/>
                <w:sz w:val="16"/>
                <w:szCs w:val="16"/>
              </w:rPr>
            </w:pPr>
          </w:p>
          <w:p w14:paraId="4EA2EBCE" w14:textId="77777777" w:rsidR="005E5960" w:rsidRDefault="005E5960" w:rsidP="0086417D">
            <w:pPr>
              <w:tabs>
                <w:tab w:val="left" w:pos="360"/>
                <w:tab w:val="left" w:pos="900"/>
                <w:tab w:val="left" w:pos="1440"/>
              </w:tabs>
              <w:rPr>
                <w:rFonts w:cstheme="minorHAnsi"/>
                <w:sz w:val="16"/>
                <w:szCs w:val="16"/>
              </w:rPr>
            </w:pPr>
            <w:r>
              <w:rPr>
                <w:rFonts w:cstheme="minorHAnsi"/>
                <w:sz w:val="16"/>
                <w:szCs w:val="16"/>
              </w:rPr>
              <w:t xml:space="preserve">Willing to work flexibly including occasional </w:t>
            </w:r>
            <w:proofErr w:type="gramStart"/>
            <w:r>
              <w:rPr>
                <w:rFonts w:cstheme="minorHAnsi"/>
                <w:sz w:val="16"/>
                <w:szCs w:val="16"/>
              </w:rPr>
              <w:t>weekends</w:t>
            </w:r>
            <w:proofErr w:type="gramEnd"/>
          </w:p>
          <w:p w14:paraId="5390E4B2" w14:textId="77777777" w:rsidR="005E5960" w:rsidRDefault="005E5960" w:rsidP="0086417D">
            <w:pPr>
              <w:tabs>
                <w:tab w:val="left" w:pos="360"/>
                <w:tab w:val="left" w:pos="900"/>
                <w:tab w:val="left" w:pos="1440"/>
              </w:tabs>
              <w:rPr>
                <w:rFonts w:cstheme="minorHAnsi"/>
                <w:sz w:val="16"/>
                <w:szCs w:val="16"/>
              </w:rPr>
            </w:pPr>
          </w:p>
          <w:p w14:paraId="270442A9" w14:textId="01A50426" w:rsidR="005E5960" w:rsidRDefault="005E5960" w:rsidP="0086417D">
            <w:pPr>
              <w:tabs>
                <w:tab w:val="left" w:pos="360"/>
                <w:tab w:val="left" w:pos="900"/>
                <w:tab w:val="left" w:pos="1440"/>
              </w:tabs>
              <w:rPr>
                <w:rFonts w:cstheme="minorHAnsi"/>
                <w:sz w:val="16"/>
                <w:szCs w:val="16"/>
              </w:rPr>
            </w:pPr>
            <w:r>
              <w:rPr>
                <w:rFonts w:cstheme="minorHAnsi"/>
                <w:sz w:val="16"/>
                <w:szCs w:val="16"/>
              </w:rPr>
              <w:t>Aware of own and other</w:t>
            </w:r>
            <w:r w:rsidR="00F04085">
              <w:rPr>
                <w:rFonts w:cstheme="minorHAnsi"/>
                <w:sz w:val="16"/>
                <w:szCs w:val="16"/>
              </w:rPr>
              <w:t>s</w:t>
            </w:r>
            <w:r>
              <w:rPr>
                <w:rFonts w:cstheme="minorHAnsi"/>
                <w:sz w:val="16"/>
                <w:szCs w:val="16"/>
              </w:rPr>
              <w:t xml:space="preserve"> needs for continuing professional </w:t>
            </w:r>
            <w:proofErr w:type="gramStart"/>
            <w:r>
              <w:rPr>
                <w:rFonts w:cstheme="minorHAnsi"/>
                <w:sz w:val="16"/>
                <w:szCs w:val="16"/>
              </w:rPr>
              <w:t>development</w:t>
            </w:r>
            <w:proofErr w:type="gramEnd"/>
          </w:p>
          <w:p w14:paraId="26948767" w14:textId="77777777" w:rsidR="005E5960" w:rsidRDefault="005E5960" w:rsidP="0086417D">
            <w:pPr>
              <w:tabs>
                <w:tab w:val="left" w:pos="360"/>
                <w:tab w:val="left" w:pos="900"/>
                <w:tab w:val="left" w:pos="1440"/>
              </w:tabs>
              <w:rPr>
                <w:rFonts w:cstheme="minorHAnsi"/>
                <w:sz w:val="16"/>
                <w:szCs w:val="16"/>
              </w:rPr>
            </w:pPr>
          </w:p>
          <w:p w14:paraId="1AF36ED2" w14:textId="1C398F38" w:rsidR="005E5960" w:rsidRPr="0086417D" w:rsidRDefault="005E5960" w:rsidP="0086417D">
            <w:pPr>
              <w:tabs>
                <w:tab w:val="left" w:pos="360"/>
                <w:tab w:val="left" w:pos="900"/>
                <w:tab w:val="left" w:pos="1440"/>
              </w:tabs>
              <w:rPr>
                <w:rFonts w:cstheme="minorHAnsi"/>
                <w:sz w:val="16"/>
                <w:szCs w:val="16"/>
              </w:rPr>
            </w:pPr>
            <w:r>
              <w:rPr>
                <w:rFonts w:cstheme="minorHAnsi"/>
                <w:sz w:val="16"/>
                <w:szCs w:val="16"/>
              </w:rPr>
              <w:t>Working in partnership with other income generation departments</w:t>
            </w:r>
          </w:p>
        </w:tc>
        <w:tc>
          <w:tcPr>
            <w:tcW w:w="3287" w:type="dxa"/>
          </w:tcPr>
          <w:p w14:paraId="51E9F9EA" w14:textId="58E652A1" w:rsidR="0086417D" w:rsidRDefault="0086417D" w:rsidP="0086417D">
            <w:pPr>
              <w:rPr>
                <w:rFonts w:cstheme="minorHAnsi"/>
                <w:sz w:val="16"/>
                <w:szCs w:val="16"/>
              </w:rPr>
            </w:pPr>
          </w:p>
          <w:p w14:paraId="6C3FA07C" w14:textId="77777777" w:rsidR="005E5960" w:rsidRDefault="005E5960" w:rsidP="0086417D">
            <w:pPr>
              <w:rPr>
                <w:rFonts w:cstheme="minorHAnsi"/>
                <w:sz w:val="16"/>
                <w:szCs w:val="16"/>
              </w:rPr>
            </w:pPr>
          </w:p>
          <w:p w14:paraId="07EF2F8E" w14:textId="08FFAB00" w:rsidR="005E5960" w:rsidRPr="005E5960" w:rsidRDefault="005E5960" w:rsidP="0086417D">
            <w:pPr>
              <w:rPr>
                <w:rFonts w:cstheme="minorHAnsi"/>
                <w:sz w:val="16"/>
                <w:szCs w:val="16"/>
              </w:rPr>
            </w:pPr>
          </w:p>
        </w:tc>
      </w:tr>
    </w:tbl>
    <w:p w14:paraId="41078548" w14:textId="77777777" w:rsidR="0086417D" w:rsidRPr="0086417D" w:rsidRDefault="0086417D" w:rsidP="0086417D">
      <w:pPr>
        <w:spacing w:after="0"/>
        <w:rPr>
          <w:b/>
          <w:bCs/>
        </w:rPr>
      </w:pPr>
    </w:p>
    <w:sectPr w:rsidR="0086417D" w:rsidRPr="0086417D" w:rsidSect="0080294B">
      <w:pgSz w:w="11906" w:h="16838" w:code="9"/>
      <w:pgMar w:top="357" w:right="1009" w:bottom="1440"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F73C5" w14:textId="77777777" w:rsidR="00D43C31" w:rsidRDefault="00D43C31">
      <w:pPr>
        <w:spacing w:after="0"/>
      </w:pPr>
      <w:r>
        <w:separator/>
      </w:r>
    </w:p>
  </w:endnote>
  <w:endnote w:type="continuationSeparator" w:id="0">
    <w:p w14:paraId="4BFFD934" w14:textId="77777777" w:rsidR="00D43C31" w:rsidRDefault="00D43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6989" w14:textId="77777777" w:rsidR="003136F5" w:rsidRDefault="003136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B6DA8" w14:textId="77777777" w:rsidR="003136F5" w:rsidRDefault="003136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ABD8" w14:textId="77777777" w:rsidR="003136F5" w:rsidRDefault="003136F5">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CD2E" w14:textId="77777777" w:rsidR="00D43C31" w:rsidRDefault="00D43C31">
      <w:pPr>
        <w:spacing w:after="0"/>
      </w:pPr>
      <w:r>
        <w:separator/>
      </w:r>
    </w:p>
  </w:footnote>
  <w:footnote w:type="continuationSeparator" w:id="0">
    <w:p w14:paraId="22A3DE6F" w14:textId="77777777" w:rsidR="00D43C31" w:rsidRDefault="00D43C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1083"/>
    <w:multiLevelType w:val="hybridMultilevel"/>
    <w:tmpl w:val="492C8CDC"/>
    <w:lvl w:ilvl="0" w:tplc="8482F67A">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F026B8"/>
    <w:multiLevelType w:val="hybridMultilevel"/>
    <w:tmpl w:val="DA0E0E9A"/>
    <w:lvl w:ilvl="0" w:tplc="A15CDE8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3108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56207B"/>
    <w:multiLevelType w:val="singleLevel"/>
    <w:tmpl w:val="05AABA7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FE77F5"/>
    <w:multiLevelType w:val="hybridMultilevel"/>
    <w:tmpl w:val="D660A6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355FF"/>
    <w:multiLevelType w:val="hybridMultilevel"/>
    <w:tmpl w:val="C6508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8089B"/>
    <w:multiLevelType w:val="hybridMultilevel"/>
    <w:tmpl w:val="A98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2DB9"/>
    <w:multiLevelType w:val="hybridMultilevel"/>
    <w:tmpl w:val="BF385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4060D"/>
    <w:multiLevelType w:val="hybridMultilevel"/>
    <w:tmpl w:val="AA02BA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26651C7"/>
    <w:multiLevelType w:val="hybridMultilevel"/>
    <w:tmpl w:val="09E4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43BAB"/>
    <w:multiLevelType w:val="hybridMultilevel"/>
    <w:tmpl w:val="9160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26C69"/>
    <w:multiLevelType w:val="hybridMultilevel"/>
    <w:tmpl w:val="6B9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F5559"/>
    <w:multiLevelType w:val="hybridMultilevel"/>
    <w:tmpl w:val="09A4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D2B74"/>
    <w:multiLevelType w:val="multilevel"/>
    <w:tmpl w:val="7C04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81C9B"/>
    <w:multiLevelType w:val="hybridMultilevel"/>
    <w:tmpl w:val="2DA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911E2"/>
    <w:multiLevelType w:val="hybridMultilevel"/>
    <w:tmpl w:val="C39CC050"/>
    <w:lvl w:ilvl="0" w:tplc="30B63614">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81B6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9B45EFB"/>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C2A500F"/>
    <w:multiLevelType w:val="hybridMultilevel"/>
    <w:tmpl w:val="212E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012D7"/>
    <w:multiLevelType w:val="hybridMultilevel"/>
    <w:tmpl w:val="CE7030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301E9"/>
    <w:multiLevelType w:val="hybridMultilevel"/>
    <w:tmpl w:val="EEF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85B8D"/>
    <w:multiLevelType w:val="hybridMultilevel"/>
    <w:tmpl w:val="E1A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F759C"/>
    <w:multiLevelType w:val="hybridMultilevel"/>
    <w:tmpl w:val="6B5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21BD0"/>
    <w:multiLevelType w:val="hybridMultilevel"/>
    <w:tmpl w:val="6614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E71A2"/>
    <w:multiLevelType w:val="hybridMultilevel"/>
    <w:tmpl w:val="37C01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F1EC5"/>
    <w:multiLevelType w:val="hybridMultilevel"/>
    <w:tmpl w:val="321A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454E7"/>
    <w:multiLevelType w:val="hybridMultilevel"/>
    <w:tmpl w:val="E0A4AC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8B310D"/>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B143D46"/>
    <w:multiLevelType w:val="hybridMultilevel"/>
    <w:tmpl w:val="DE2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26A67"/>
    <w:multiLevelType w:val="multilevel"/>
    <w:tmpl w:val="95101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884A88"/>
    <w:multiLevelType w:val="hybridMultilevel"/>
    <w:tmpl w:val="02D0473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D8901A1"/>
    <w:multiLevelType w:val="hybridMultilevel"/>
    <w:tmpl w:val="3FB69A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E959D8"/>
    <w:multiLevelType w:val="hybridMultilevel"/>
    <w:tmpl w:val="FEDA9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345D98"/>
    <w:multiLevelType w:val="hybridMultilevel"/>
    <w:tmpl w:val="9C2E02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8105C"/>
    <w:multiLevelType w:val="hybridMultilevel"/>
    <w:tmpl w:val="BF48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43AA3"/>
    <w:multiLevelType w:val="singleLevel"/>
    <w:tmpl w:val="3808E7AC"/>
    <w:lvl w:ilvl="0">
      <w:start w:val="1"/>
      <w:numFmt w:val="decimal"/>
      <w:lvlText w:val="%1."/>
      <w:lvlJc w:val="left"/>
      <w:pPr>
        <w:tabs>
          <w:tab w:val="num" w:pos="360"/>
        </w:tabs>
        <w:ind w:left="360" w:hanging="360"/>
      </w:pPr>
    </w:lvl>
  </w:abstractNum>
  <w:abstractNum w:abstractNumId="36" w15:restartNumberingAfterBreak="0">
    <w:nsid w:val="77204FDA"/>
    <w:multiLevelType w:val="hybridMultilevel"/>
    <w:tmpl w:val="5960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35274"/>
    <w:multiLevelType w:val="multilevel"/>
    <w:tmpl w:val="ED0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61CC9"/>
    <w:multiLevelType w:val="hybridMultilevel"/>
    <w:tmpl w:val="FB4E7D3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E306D8"/>
    <w:multiLevelType w:val="multilevel"/>
    <w:tmpl w:val="8718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009267">
    <w:abstractNumId w:val="35"/>
    <w:lvlOverride w:ilvl="0">
      <w:startOverride w:val="1"/>
    </w:lvlOverride>
  </w:num>
  <w:num w:numId="2" w16cid:durableId="1315453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0313046">
    <w:abstractNumId w:val="31"/>
  </w:num>
  <w:num w:numId="4" w16cid:durableId="27415451">
    <w:abstractNumId w:val="8"/>
  </w:num>
  <w:num w:numId="5" w16cid:durableId="1181429170">
    <w:abstractNumId w:val="26"/>
  </w:num>
  <w:num w:numId="6" w16cid:durableId="1840340042">
    <w:abstractNumId w:val="2"/>
  </w:num>
  <w:num w:numId="7" w16cid:durableId="2076925964">
    <w:abstractNumId w:val="17"/>
  </w:num>
  <w:num w:numId="8" w16cid:durableId="1698653773">
    <w:abstractNumId w:val="3"/>
  </w:num>
  <w:num w:numId="9" w16cid:durableId="588152635">
    <w:abstractNumId w:val="16"/>
  </w:num>
  <w:num w:numId="10" w16cid:durableId="1034035790">
    <w:abstractNumId w:val="27"/>
  </w:num>
  <w:num w:numId="11" w16cid:durableId="1547402295">
    <w:abstractNumId w:val="7"/>
  </w:num>
  <w:num w:numId="12" w16cid:durableId="1180002607">
    <w:abstractNumId w:val="4"/>
  </w:num>
  <w:num w:numId="13" w16cid:durableId="1706907759">
    <w:abstractNumId w:val="19"/>
  </w:num>
  <w:num w:numId="14" w16cid:durableId="1981496887">
    <w:abstractNumId w:val="28"/>
  </w:num>
  <w:num w:numId="15" w16cid:durableId="1900433644">
    <w:abstractNumId w:val="1"/>
  </w:num>
  <w:num w:numId="16" w16cid:durableId="1929386269">
    <w:abstractNumId w:val="15"/>
  </w:num>
  <w:num w:numId="17" w16cid:durableId="1097480247">
    <w:abstractNumId w:val="33"/>
  </w:num>
  <w:num w:numId="18" w16cid:durableId="1774132302">
    <w:abstractNumId w:val="10"/>
  </w:num>
  <w:num w:numId="19" w16cid:durableId="1417946759">
    <w:abstractNumId w:val="14"/>
  </w:num>
  <w:num w:numId="20" w16cid:durableId="1789738355">
    <w:abstractNumId w:val="38"/>
  </w:num>
  <w:num w:numId="21" w16cid:durableId="491222580">
    <w:abstractNumId w:val="25"/>
  </w:num>
  <w:num w:numId="22" w16cid:durableId="817846451">
    <w:abstractNumId w:val="18"/>
  </w:num>
  <w:num w:numId="23" w16cid:durableId="1399748209">
    <w:abstractNumId w:val="0"/>
  </w:num>
  <w:num w:numId="24" w16cid:durableId="902326990">
    <w:abstractNumId w:val="23"/>
  </w:num>
  <w:num w:numId="25" w16cid:durableId="1388145221">
    <w:abstractNumId w:val="11"/>
  </w:num>
  <w:num w:numId="26" w16cid:durableId="842552731">
    <w:abstractNumId w:val="21"/>
  </w:num>
  <w:num w:numId="27" w16cid:durableId="518397924">
    <w:abstractNumId w:val="6"/>
  </w:num>
  <w:num w:numId="28" w16cid:durableId="1549074919">
    <w:abstractNumId w:val="9"/>
  </w:num>
  <w:num w:numId="29" w16cid:durableId="259725739">
    <w:abstractNumId w:val="34"/>
  </w:num>
  <w:num w:numId="30" w16cid:durableId="510031348">
    <w:abstractNumId w:val="22"/>
  </w:num>
  <w:num w:numId="31" w16cid:durableId="355083506">
    <w:abstractNumId w:val="29"/>
  </w:num>
  <w:num w:numId="32" w16cid:durableId="419103849">
    <w:abstractNumId w:val="13"/>
  </w:num>
  <w:num w:numId="33" w16cid:durableId="1707946146">
    <w:abstractNumId w:val="39"/>
  </w:num>
  <w:num w:numId="34" w16cid:durableId="2017071649">
    <w:abstractNumId w:val="37"/>
  </w:num>
  <w:num w:numId="35" w16cid:durableId="822739303">
    <w:abstractNumId w:val="32"/>
  </w:num>
  <w:num w:numId="36" w16cid:durableId="998389360">
    <w:abstractNumId w:val="12"/>
  </w:num>
  <w:num w:numId="37" w16cid:durableId="1043289721">
    <w:abstractNumId w:val="5"/>
  </w:num>
  <w:num w:numId="38" w16cid:durableId="899906994">
    <w:abstractNumId w:val="24"/>
  </w:num>
  <w:num w:numId="39" w16cid:durableId="523252367">
    <w:abstractNumId w:val="20"/>
  </w:num>
  <w:num w:numId="40" w16cid:durableId="13234371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F5"/>
    <w:rsid w:val="00081DC4"/>
    <w:rsid w:val="000836CA"/>
    <w:rsid w:val="000859E7"/>
    <w:rsid w:val="0009736C"/>
    <w:rsid w:val="000B0027"/>
    <w:rsid w:val="000C5509"/>
    <w:rsid w:val="000D273F"/>
    <w:rsid w:val="000F23DF"/>
    <w:rsid w:val="001014DB"/>
    <w:rsid w:val="001059D6"/>
    <w:rsid w:val="0013486A"/>
    <w:rsid w:val="00137F26"/>
    <w:rsid w:val="00146816"/>
    <w:rsid w:val="00174111"/>
    <w:rsid w:val="001C12B1"/>
    <w:rsid w:val="001D3FF3"/>
    <w:rsid w:val="001D59CE"/>
    <w:rsid w:val="001D6D33"/>
    <w:rsid w:val="001E2758"/>
    <w:rsid w:val="00206A46"/>
    <w:rsid w:val="00211F51"/>
    <w:rsid w:val="00215526"/>
    <w:rsid w:val="002254A7"/>
    <w:rsid w:val="00225C32"/>
    <w:rsid w:val="00227889"/>
    <w:rsid w:val="002319F1"/>
    <w:rsid w:val="00237E53"/>
    <w:rsid w:val="00247DCB"/>
    <w:rsid w:val="00257611"/>
    <w:rsid w:val="002757A5"/>
    <w:rsid w:val="00295939"/>
    <w:rsid w:val="002D218E"/>
    <w:rsid w:val="002E251F"/>
    <w:rsid w:val="0030425C"/>
    <w:rsid w:val="003136F5"/>
    <w:rsid w:val="00354288"/>
    <w:rsid w:val="00397A53"/>
    <w:rsid w:val="00402698"/>
    <w:rsid w:val="0041095A"/>
    <w:rsid w:val="00426BFA"/>
    <w:rsid w:val="00462DFE"/>
    <w:rsid w:val="00490484"/>
    <w:rsid w:val="00490935"/>
    <w:rsid w:val="004B3C82"/>
    <w:rsid w:val="004C1532"/>
    <w:rsid w:val="004F0F9C"/>
    <w:rsid w:val="004F1FB5"/>
    <w:rsid w:val="00505A34"/>
    <w:rsid w:val="00527866"/>
    <w:rsid w:val="00552DA6"/>
    <w:rsid w:val="00564FDA"/>
    <w:rsid w:val="00564FE6"/>
    <w:rsid w:val="00565FC3"/>
    <w:rsid w:val="005A5FC5"/>
    <w:rsid w:val="005B4C42"/>
    <w:rsid w:val="005C6FD0"/>
    <w:rsid w:val="005E5960"/>
    <w:rsid w:val="00605039"/>
    <w:rsid w:val="006418EE"/>
    <w:rsid w:val="00652403"/>
    <w:rsid w:val="00661E84"/>
    <w:rsid w:val="0066510E"/>
    <w:rsid w:val="006A111F"/>
    <w:rsid w:val="006A4FDE"/>
    <w:rsid w:val="006B05B5"/>
    <w:rsid w:val="006B212E"/>
    <w:rsid w:val="006B44FA"/>
    <w:rsid w:val="006B5AAD"/>
    <w:rsid w:val="006C7793"/>
    <w:rsid w:val="006D3900"/>
    <w:rsid w:val="006F09B3"/>
    <w:rsid w:val="00720AC7"/>
    <w:rsid w:val="00721C2E"/>
    <w:rsid w:val="00750BE7"/>
    <w:rsid w:val="007510FA"/>
    <w:rsid w:val="00765560"/>
    <w:rsid w:val="00773335"/>
    <w:rsid w:val="00781E51"/>
    <w:rsid w:val="00791946"/>
    <w:rsid w:val="007A0A97"/>
    <w:rsid w:val="007E75FE"/>
    <w:rsid w:val="007F5B05"/>
    <w:rsid w:val="0080294B"/>
    <w:rsid w:val="00825CF0"/>
    <w:rsid w:val="0086417D"/>
    <w:rsid w:val="008A1499"/>
    <w:rsid w:val="008A6E32"/>
    <w:rsid w:val="008A732E"/>
    <w:rsid w:val="008B00B4"/>
    <w:rsid w:val="008B2D00"/>
    <w:rsid w:val="008B4DE7"/>
    <w:rsid w:val="008C4D92"/>
    <w:rsid w:val="009037F4"/>
    <w:rsid w:val="00913FA3"/>
    <w:rsid w:val="00916958"/>
    <w:rsid w:val="00942980"/>
    <w:rsid w:val="0098387D"/>
    <w:rsid w:val="00986197"/>
    <w:rsid w:val="0099251D"/>
    <w:rsid w:val="00995AFC"/>
    <w:rsid w:val="00995FDC"/>
    <w:rsid w:val="009A262F"/>
    <w:rsid w:val="009A5755"/>
    <w:rsid w:val="009C6467"/>
    <w:rsid w:val="009D7ECE"/>
    <w:rsid w:val="009E25AE"/>
    <w:rsid w:val="00A0022D"/>
    <w:rsid w:val="00A2263A"/>
    <w:rsid w:val="00A3000E"/>
    <w:rsid w:val="00A57518"/>
    <w:rsid w:val="00A64449"/>
    <w:rsid w:val="00A87F84"/>
    <w:rsid w:val="00A919FD"/>
    <w:rsid w:val="00AB13D3"/>
    <w:rsid w:val="00AB3661"/>
    <w:rsid w:val="00AC09CA"/>
    <w:rsid w:val="00B065B0"/>
    <w:rsid w:val="00B32327"/>
    <w:rsid w:val="00B364D1"/>
    <w:rsid w:val="00B41703"/>
    <w:rsid w:val="00BB7DBC"/>
    <w:rsid w:val="00BC2BB5"/>
    <w:rsid w:val="00BC70EC"/>
    <w:rsid w:val="00BD6EF8"/>
    <w:rsid w:val="00BF03BB"/>
    <w:rsid w:val="00C0292F"/>
    <w:rsid w:val="00C1195B"/>
    <w:rsid w:val="00C15708"/>
    <w:rsid w:val="00C32F67"/>
    <w:rsid w:val="00C36560"/>
    <w:rsid w:val="00C4635B"/>
    <w:rsid w:val="00C506DF"/>
    <w:rsid w:val="00C62471"/>
    <w:rsid w:val="00CB79C9"/>
    <w:rsid w:val="00CB7EA1"/>
    <w:rsid w:val="00CF5CAB"/>
    <w:rsid w:val="00D004D8"/>
    <w:rsid w:val="00D0511F"/>
    <w:rsid w:val="00D43C31"/>
    <w:rsid w:val="00D65499"/>
    <w:rsid w:val="00D76106"/>
    <w:rsid w:val="00D819CF"/>
    <w:rsid w:val="00DB557C"/>
    <w:rsid w:val="00DC374F"/>
    <w:rsid w:val="00DE01A4"/>
    <w:rsid w:val="00DE524F"/>
    <w:rsid w:val="00E12BB1"/>
    <w:rsid w:val="00E13354"/>
    <w:rsid w:val="00E2036F"/>
    <w:rsid w:val="00E335BF"/>
    <w:rsid w:val="00E704CE"/>
    <w:rsid w:val="00E911FF"/>
    <w:rsid w:val="00E91A63"/>
    <w:rsid w:val="00EA2E4A"/>
    <w:rsid w:val="00EC2E14"/>
    <w:rsid w:val="00ED3163"/>
    <w:rsid w:val="00ED6A38"/>
    <w:rsid w:val="00F04085"/>
    <w:rsid w:val="00F068B1"/>
    <w:rsid w:val="00F07B3E"/>
    <w:rsid w:val="00F14CBD"/>
    <w:rsid w:val="00F50F78"/>
    <w:rsid w:val="00F8507E"/>
    <w:rsid w:val="00F925ED"/>
    <w:rsid w:val="00F95B8C"/>
    <w:rsid w:val="00FB4C2D"/>
    <w:rsid w:val="00FB7FA6"/>
    <w:rsid w:val="00FD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BCC2"/>
  <w15:chartTrackingRefBased/>
  <w15:docId w15:val="{0568832A-6579-457D-9C88-A135DFB8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3136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36F5"/>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unhideWhenUsed/>
    <w:rsid w:val="003136F5"/>
    <w:pPr>
      <w:tabs>
        <w:tab w:val="center" w:pos="4513"/>
        <w:tab w:val="right" w:pos="9026"/>
      </w:tabs>
      <w:spacing w:after="0"/>
    </w:pPr>
  </w:style>
  <w:style w:type="character" w:customStyle="1" w:styleId="FooterChar">
    <w:name w:val="Footer Char"/>
    <w:basedOn w:val="DefaultParagraphFont"/>
    <w:link w:val="Footer"/>
    <w:uiPriority w:val="99"/>
    <w:rsid w:val="003136F5"/>
  </w:style>
  <w:style w:type="character" w:styleId="PageNumber">
    <w:name w:val="page number"/>
    <w:basedOn w:val="DefaultParagraphFont"/>
    <w:rsid w:val="003136F5"/>
  </w:style>
  <w:style w:type="paragraph" w:styleId="ListParagraph">
    <w:name w:val="List Paragraph"/>
    <w:basedOn w:val="Normal"/>
    <w:uiPriority w:val="34"/>
    <w:qFormat/>
    <w:rsid w:val="000B0027"/>
    <w:pPr>
      <w:ind w:left="720"/>
      <w:contextualSpacing/>
    </w:pPr>
  </w:style>
  <w:style w:type="table" w:styleId="TableGrid">
    <w:name w:val="Table Grid"/>
    <w:basedOn w:val="TableNormal"/>
    <w:uiPriority w:val="59"/>
    <w:rsid w:val="008641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417D"/>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C365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60"/>
    <w:rPr>
      <w:rFonts w:ascii="Segoe UI" w:hAnsi="Segoe UI" w:cs="Segoe UI"/>
      <w:sz w:val="18"/>
      <w:szCs w:val="18"/>
    </w:rPr>
  </w:style>
  <w:style w:type="paragraph" w:styleId="Revision">
    <w:name w:val="Revision"/>
    <w:hidden/>
    <w:uiPriority w:val="99"/>
    <w:semiHidden/>
    <w:rsid w:val="00D65499"/>
    <w:pPr>
      <w:spacing w:after="0"/>
    </w:pPr>
  </w:style>
  <w:style w:type="character" w:styleId="CommentReference">
    <w:name w:val="annotation reference"/>
    <w:basedOn w:val="DefaultParagraphFont"/>
    <w:uiPriority w:val="99"/>
    <w:semiHidden/>
    <w:unhideWhenUsed/>
    <w:rsid w:val="00E12BB1"/>
    <w:rPr>
      <w:sz w:val="16"/>
      <w:szCs w:val="16"/>
    </w:rPr>
  </w:style>
  <w:style w:type="paragraph" w:styleId="CommentText">
    <w:name w:val="annotation text"/>
    <w:basedOn w:val="Normal"/>
    <w:link w:val="CommentTextChar"/>
    <w:uiPriority w:val="99"/>
    <w:unhideWhenUsed/>
    <w:rsid w:val="00E12BB1"/>
    <w:rPr>
      <w:sz w:val="20"/>
      <w:szCs w:val="20"/>
    </w:rPr>
  </w:style>
  <w:style w:type="character" w:customStyle="1" w:styleId="CommentTextChar">
    <w:name w:val="Comment Text Char"/>
    <w:basedOn w:val="DefaultParagraphFont"/>
    <w:link w:val="CommentText"/>
    <w:uiPriority w:val="99"/>
    <w:rsid w:val="00E12BB1"/>
    <w:rPr>
      <w:sz w:val="20"/>
      <w:szCs w:val="20"/>
    </w:rPr>
  </w:style>
  <w:style w:type="paragraph" w:styleId="CommentSubject">
    <w:name w:val="annotation subject"/>
    <w:basedOn w:val="CommentText"/>
    <w:next w:val="CommentText"/>
    <w:link w:val="CommentSubjectChar"/>
    <w:uiPriority w:val="99"/>
    <w:semiHidden/>
    <w:unhideWhenUsed/>
    <w:rsid w:val="00E12BB1"/>
    <w:rPr>
      <w:b/>
      <w:bCs/>
    </w:rPr>
  </w:style>
  <w:style w:type="character" w:customStyle="1" w:styleId="CommentSubjectChar">
    <w:name w:val="Comment Subject Char"/>
    <w:basedOn w:val="CommentTextChar"/>
    <w:link w:val="CommentSubject"/>
    <w:uiPriority w:val="99"/>
    <w:semiHidden/>
    <w:rsid w:val="00E12BB1"/>
    <w:rPr>
      <w:b/>
      <w:bCs/>
      <w:sz w:val="20"/>
      <w:szCs w:val="20"/>
    </w:rPr>
  </w:style>
  <w:style w:type="paragraph" w:styleId="NoSpacing">
    <w:name w:val="No Spacing"/>
    <w:uiPriority w:val="1"/>
    <w:qFormat/>
    <w:rsid w:val="00E203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27205">
      <w:bodyDiv w:val="1"/>
      <w:marLeft w:val="0"/>
      <w:marRight w:val="0"/>
      <w:marTop w:val="0"/>
      <w:marBottom w:val="0"/>
      <w:divBdr>
        <w:top w:val="none" w:sz="0" w:space="0" w:color="auto"/>
        <w:left w:val="none" w:sz="0" w:space="0" w:color="auto"/>
        <w:bottom w:val="none" w:sz="0" w:space="0" w:color="auto"/>
        <w:right w:val="none" w:sz="0" w:space="0" w:color="auto"/>
      </w:divBdr>
    </w:div>
    <w:div w:id="5893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F2BB-2D3D-4970-8063-A2DC76F6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8018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Richardson</dc:creator>
  <cp:keywords/>
  <dc:description/>
  <cp:lastModifiedBy>Sarah Lloyd</cp:lastModifiedBy>
  <cp:revision>2</cp:revision>
  <cp:lastPrinted>2022-05-17T14:34:00Z</cp:lastPrinted>
  <dcterms:created xsi:type="dcterms:W3CDTF">2024-05-15T15:10:00Z</dcterms:created>
  <dcterms:modified xsi:type="dcterms:W3CDTF">2024-05-15T15:10:00Z</dcterms:modified>
</cp:coreProperties>
</file>